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14:paraId="3BCC5A14" w14:textId="77777777" w:rsidTr="00BD3C8B">
        <w:trPr>
          <w:trHeight w:val="325"/>
        </w:trPr>
        <w:tc>
          <w:tcPr>
            <w:tcW w:w="2548" w:type="dxa"/>
            <w:shd w:val="clear" w:color="auto" w:fill="CCFFFF"/>
          </w:tcPr>
          <w:p w14:paraId="59A8CCF9" w14:textId="77777777"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14:paraId="29A88124" w14:textId="63DF9CD3"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90661000" w:edGrp="everyone"/>
              <w:r w:rsidR="007E0A4D">
                <w:rPr>
                  <w:rFonts w:asciiTheme="majorHAnsi" w:hAnsiTheme="majorHAnsi"/>
                  <w:sz w:val="20"/>
                  <w:szCs w:val="20"/>
                </w:rPr>
                <w:t>FA10 (Rev)</w:t>
              </w:r>
              <w:bookmarkStart w:id="0" w:name="_GoBack"/>
              <w:bookmarkEnd w:id="0"/>
              <w:permEnd w:id="90661000"/>
            </w:sdtContent>
          </w:sdt>
        </w:sdtContent>
      </w:sdt>
    </w:p>
    <w:p w14:paraId="406F0DAE" w14:textId="77777777"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p>
    <w:permStart w:id="875117696" w:edGrp="everyone"/>
    <w:p w14:paraId="7F6CB09C" w14:textId="77777777" w:rsidR="00AF3758" w:rsidRPr="00FB642D" w:rsidRDefault="0044502C"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875117696"/>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A35D8BC"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07C0602A" w14:textId="77777777"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14:paraId="7EC8AE50" w14:textId="77777777"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14:paraId="05823AB5" w14:textId="77777777" w:rsidTr="00296C4D">
        <w:trPr>
          <w:trHeight w:val="1089"/>
        </w:trPr>
        <w:tc>
          <w:tcPr>
            <w:tcW w:w="5451" w:type="dxa"/>
            <w:vAlign w:val="center"/>
          </w:tcPr>
          <w:p w14:paraId="73D42361" w14:textId="77777777" w:rsidR="00080348" w:rsidRPr="00592A95" w:rsidRDefault="0044502C" w:rsidP="00296C4D">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107171431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071714319"/>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53169793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1697935"/>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14:paraId="2C5E24DE" w14:textId="77777777" w:rsidR="00080348" w:rsidRPr="00592A95" w:rsidRDefault="0044502C" w:rsidP="00296C4D">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109255243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092552438"/>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68937471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9374715"/>
              </w:sdtContent>
            </w:sdt>
          </w:p>
          <w:p w14:paraId="32B93064" w14:textId="77777777" w:rsidR="00080348" w:rsidRPr="00592A95" w:rsidRDefault="00080348" w:rsidP="00296C4D">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14:paraId="76AA2D58" w14:textId="77777777" w:rsidTr="00296C4D">
        <w:trPr>
          <w:trHeight w:val="1089"/>
        </w:trPr>
        <w:tc>
          <w:tcPr>
            <w:tcW w:w="5451" w:type="dxa"/>
            <w:vAlign w:val="center"/>
          </w:tcPr>
          <w:p w14:paraId="7012E514" w14:textId="77777777" w:rsidR="00080348" w:rsidRPr="00592A95" w:rsidRDefault="0044502C" w:rsidP="00296C4D">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2075663611"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075663611"/>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187475140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4751408"/>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14:paraId="1FEB1A5E" w14:textId="77777777" w:rsidR="00080348" w:rsidRPr="00592A95" w:rsidRDefault="0044502C" w:rsidP="00296C4D">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50869677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508696777"/>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187691601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6916011"/>
              </w:sdtContent>
            </w:sdt>
          </w:p>
          <w:p w14:paraId="195F436B" w14:textId="77777777" w:rsidR="00080348" w:rsidRPr="00592A95" w:rsidRDefault="00080348" w:rsidP="00296C4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14:paraId="48E42029" w14:textId="77777777" w:rsidTr="00296C4D">
        <w:trPr>
          <w:trHeight w:val="1089"/>
        </w:trPr>
        <w:tc>
          <w:tcPr>
            <w:tcW w:w="5451" w:type="dxa"/>
            <w:vAlign w:val="center"/>
          </w:tcPr>
          <w:p w14:paraId="799A8220" w14:textId="77777777" w:rsidR="00080348" w:rsidRPr="00592A95" w:rsidRDefault="0044502C" w:rsidP="00296C4D">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142050486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42050486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1059850972"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9850972"/>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14:paraId="377EFAE3" w14:textId="77777777" w:rsidR="00080348" w:rsidRPr="00592A95" w:rsidRDefault="0044502C" w:rsidP="00296C4D">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171444879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71444879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144279727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2797275"/>
              </w:sdtContent>
            </w:sdt>
          </w:p>
          <w:p w14:paraId="1D6BBAA5" w14:textId="77777777" w:rsidR="00080348" w:rsidRPr="00592A95" w:rsidRDefault="00080348" w:rsidP="00296C4D">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14:paraId="59B1460B" w14:textId="77777777" w:rsidTr="00296C4D">
        <w:trPr>
          <w:trHeight w:val="1089"/>
        </w:trPr>
        <w:tc>
          <w:tcPr>
            <w:tcW w:w="5451" w:type="dxa"/>
            <w:vAlign w:val="center"/>
          </w:tcPr>
          <w:p w14:paraId="72B2A506" w14:textId="77777777" w:rsidR="00080348" w:rsidRPr="00592A95" w:rsidRDefault="0044502C" w:rsidP="00296C4D">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33203665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33203665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81660464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6604644"/>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14:paraId="4A71D91B" w14:textId="77777777" w:rsidR="00080348" w:rsidRPr="00592A95" w:rsidRDefault="0044502C" w:rsidP="00296C4D">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178850852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788508527"/>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25508585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5085856"/>
              </w:sdtContent>
            </w:sdt>
          </w:p>
          <w:p w14:paraId="0CA2B974" w14:textId="77777777" w:rsidR="00080348" w:rsidRPr="00592A95" w:rsidRDefault="00080348" w:rsidP="00296C4D">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14:paraId="0D8485B0" w14:textId="77777777" w:rsidTr="00296C4D">
        <w:trPr>
          <w:trHeight w:val="1089"/>
        </w:trPr>
        <w:tc>
          <w:tcPr>
            <w:tcW w:w="5451" w:type="dxa"/>
            <w:vAlign w:val="center"/>
          </w:tcPr>
          <w:p w14:paraId="00D908F7" w14:textId="77777777" w:rsidR="00080348" w:rsidRPr="00592A95" w:rsidRDefault="00080348" w:rsidP="00296C4D">
            <w:pPr>
              <w:rPr>
                <w:rFonts w:asciiTheme="majorHAnsi" w:hAnsiTheme="majorHAnsi"/>
                <w:sz w:val="20"/>
                <w:szCs w:val="20"/>
              </w:rPr>
            </w:pPr>
          </w:p>
        </w:tc>
        <w:tc>
          <w:tcPr>
            <w:tcW w:w="5451" w:type="dxa"/>
            <w:vAlign w:val="center"/>
          </w:tcPr>
          <w:p w14:paraId="21398D9A" w14:textId="77777777" w:rsidR="00080348" w:rsidRPr="00592A95" w:rsidRDefault="0044502C" w:rsidP="00296C4D">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41072838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410728385"/>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96868956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8689561"/>
              </w:sdtContent>
            </w:sdt>
          </w:p>
          <w:p w14:paraId="37FA0452" w14:textId="77777777" w:rsidR="00080348" w:rsidRPr="00592A95" w:rsidRDefault="00080348" w:rsidP="00296C4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0095C19" w14:textId="77777777" w:rsidR="00636DB3" w:rsidRDefault="00636DB3" w:rsidP="00384538">
      <w:pPr>
        <w:pBdr>
          <w:bottom w:val="single" w:sz="12" w:space="1" w:color="auto"/>
        </w:pBdr>
        <w:rPr>
          <w:rFonts w:asciiTheme="majorHAnsi" w:hAnsiTheme="majorHAnsi" w:cs="Arial"/>
          <w:sz w:val="20"/>
          <w:szCs w:val="20"/>
        </w:rPr>
      </w:pPr>
    </w:p>
    <w:p w14:paraId="721EF688" w14:textId="77777777" w:rsidR="00731559" w:rsidRPr="00592A95" w:rsidRDefault="00731559" w:rsidP="00384538">
      <w:pPr>
        <w:pBdr>
          <w:bottom w:val="single" w:sz="12" w:space="1" w:color="auto"/>
        </w:pBdr>
        <w:rPr>
          <w:rFonts w:asciiTheme="majorHAnsi" w:hAnsiTheme="majorHAnsi" w:cs="Arial"/>
          <w:sz w:val="20"/>
          <w:szCs w:val="20"/>
        </w:rPr>
      </w:pPr>
    </w:p>
    <w:p w14:paraId="28E4BC3D" w14:textId="77777777"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702953162" w:edGrp="everyone" w:displacedByCustomXml="prev"/>
        <w:p w14:paraId="6A163B50"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Arts in Theatre</w:t>
          </w:r>
        </w:p>
        <w:permEnd w:id="702953162" w:displacedByCustomXml="next"/>
      </w:sdtContent>
    </w:sdt>
    <w:p w14:paraId="71EE4D04" w14:textId="77777777" w:rsidR="00C12816" w:rsidRPr="00592A95" w:rsidRDefault="00C12816" w:rsidP="00EF76B9">
      <w:pPr>
        <w:tabs>
          <w:tab w:val="left" w:pos="360"/>
          <w:tab w:val="left" w:pos="720"/>
        </w:tabs>
        <w:spacing w:after="0" w:line="240" w:lineRule="auto"/>
        <w:rPr>
          <w:rFonts w:asciiTheme="majorHAnsi" w:hAnsiTheme="majorHAnsi" w:cs="Arial"/>
          <w:sz w:val="20"/>
          <w:szCs w:val="20"/>
        </w:rPr>
      </w:pPr>
    </w:p>
    <w:p w14:paraId="5E0D944D" w14:textId="77777777"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1121533387" w:edGrp="everyone" w:displacedByCustomXml="prev"/>
        <w:p w14:paraId="49FF45EF"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50.0501</w:t>
          </w:r>
        </w:p>
        <w:permEnd w:id="1121533387" w:displacedByCustomXml="next"/>
      </w:sdtContent>
    </w:sdt>
    <w:p w14:paraId="612AB43E" w14:textId="77777777" w:rsidR="00C12816" w:rsidRPr="00592A95" w:rsidRDefault="00C12816" w:rsidP="00EF76B9">
      <w:pPr>
        <w:tabs>
          <w:tab w:val="left" w:pos="360"/>
          <w:tab w:val="left" w:pos="720"/>
        </w:tabs>
        <w:spacing w:after="0" w:line="240" w:lineRule="auto"/>
        <w:rPr>
          <w:rFonts w:asciiTheme="majorHAnsi" w:hAnsiTheme="majorHAnsi" w:cs="Arial"/>
          <w:sz w:val="20"/>
          <w:szCs w:val="20"/>
        </w:rPr>
      </w:pPr>
    </w:p>
    <w:p w14:paraId="3E51A73C" w14:textId="77777777"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963466069" w:edGrp="everyone" w:displacedByCustomXml="prev"/>
        <w:p w14:paraId="5D89742C"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Bobby W. Simpson, </w:t>
          </w:r>
          <w:hyperlink r:id="rId8" w:history="1">
            <w:r w:rsidRPr="00762394">
              <w:rPr>
                <w:rStyle w:val="Hyperlink"/>
                <w:rFonts w:asciiTheme="majorHAnsi" w:hAnsiTheme="majorHAnsi" w:cs="Arial"/>
                <w:sz w:val="20"/>
                <w:szCs w:val="20"/>
              </w:rPr>
              <w:t>bsimpson@astate.edu</w:t>
            </w:r>
          </w:hyperlink>
          <w:r>
            <w:rPr>
              <w:rFonts w:asciiTheme="majorHAnsi" w:hAnsiTheme="majorHAnsi" w:cs="Arial"/>
              <w:sz w:val="20"/>
              <w:szCs w:val="20"/>
            </w:rPr>
            <w:t>, 870-972-2037</w:t>
          </w:r>
        </w:p>
        <w:permEnd w:id="963466069" w:displacedByCustomXml="next"/>
      </w:sdtContent>
    </w:sdt>
    <w:p w14:paraId="7D3AB1D8" w14:textId="77777777" w:rsidR="0073125A" w:rsidRPr="00592A95" w:rsidRDefault="0073125A" w:rsidP="009B5A22">
      <w:pPr>
        <w:tabs>
          <w:tab w:val="left" w:pos="360"/>
          <w:tab w:val="left" w:pos="720"/>
        </w:tabs>
        <w:spacing w:after="0" w:line="240" w:lineRule="auto"/>
        <w:rPr>
          <w:rFonts w:asciiTheme="majorHAnsi" w:hAnsiTheme="majorHAnsi" w:cs="Arial"/>
          <w:sz w:val="20"/>
          <w:szCs w:val="20"/>
        </w:rPr>
      </w:pPr>
    </w:p>
    <w:p w14:paraId="4FC5A0F5" w14:textId="77777777"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dateFormat w:val="M/d/yyyy"/>
          <w:lid w:val="en-US"/>
          <w:storeMappedDataAs w:val="dateTime"/>
          <w:calendar w:val="gregorian"/>
        </w:date>
      </w:sdtPr>
      <w:sdtEndPr/>
      <w:sdtContent>
        <w:permStart w:id="2058033523" w:edGrp="everyone" w:displacedByCustomXml="prev"/>
        <w:p w14:paraId="6BBCA9A6"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2058033523" w:displacedByCustomXml="next"/>
      </w:sdtContent>
    </w:sdt>
    <w:p w14:paraId="3FC52C8E" w14:textId="77777777" w:rsidR="00C12816" w:rsidRDefault="00C12816" w:rsidP="009B5A22">
      <w:pPr>
        <w:tabs>
          <w:tab w:val="left" w:pos="360"/>
          <w:tab w:val="left" w:pos="720"/>
        </w:tabs>
        <w:spacing w:after="0" w:line="240" w:lineRule="auto"/>
        <w:rPr>
          <w:rFonts w:asciiTheme="majorHAnsi" w:hAnsiTheme="majorHAnsi" w:cs="Arial"/>
          <w:sz w:val="20"/>
          <w:szCs w:val="20"/>
        </w:rPr>
      </w:pPr>
    </w:p>
    <w:p w14:paraId="0A4B291E" w14:textId="77777777" w:rsidR="00FB642D" w:rsidRDefault="00FB642D" w:rsidP="009B5A22">
      <w:pPr>
        <w:tabs>
          <w:tab w:val="left" w:pos="360"/>
          <w:tab w:val="left" w:pos="720"/>
        </w:tabs>
        <w:spacing w:after="0" w:line="240" w:lineRule="auto"/>
        <w:rPr>
          <w:rFonts w:asciiTheme="majorHAnsi" w:hAnsiTheme="majorHAnsi" w:cs="Arial"/>
          <w:sz w:val="20"/>
          <w:szCs w:val="20"/>
        </w:rPr>
      </w:pPr>
    </w:p>
    <w:p w14:paraId="00751C19" w14:textId="77777777"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14:paraId="27C3A767" w14:textId="77777777"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7F9D65D" w14:textId="77777777"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14:paraId="66A178C0"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BA24077"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A900E29"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37C418B"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0EB34B5"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A51DAF8"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14A466A"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97C470B"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FBE5879"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454EDF4"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14:paraId="393974DF" w14:textId="77777777"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C90AC033A87542BC8E6DECD5F3E7A572"/>
        </w:placeholder>
      </w:sdtPr>
      <w:sdtEndPr/>
      <w:sdtContent>
        <w:permStart w:id="1763012434" w:edGrp="everyone" w:displacedByCustomXml="prev"/>
        <w:p w14:paraId="7E81A5F4" w14:textId="7CB57839" w:rsidR="00263A61" w:rsidRDefault="00263A61" w:rsidP="00263A61">
          <w:pPr>
            <w:tabs>
              <w:tab w:val="left" w:pos="6480"/>
            </w:tabs>
            <w:spacing w:after="0"/>
            <w:rPr>
              <w:rFonts w:ascii="Times" w:hAnsi="Times"/>
              <w:sz w:val="16"/>
              <w:szCs w:val="16"/>
            </w:rPr>
          </w:pPr>
        </w:p>
        <w:p w14:paraId="4EC86E83"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NEW PAGE</w:t>
          </w:r>
          <w:r w:rsidRPr="002E6856">
            <w:rPr>
              <w:rFonts w:ascii="Times" w:hAnsi="Times"/>
              <w:b/>
              <w:color w:val="FF0000"/>
              <w:sz w:val="16"/>
              <w:szCs w:val="16"/>
            </w:rPr>
            <w:br/>
            <w:t>Major in Theatre</w:t>
          </w:r>
        </w:p>
        <w:p w14:paraId="7A446E94"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Bachelor of Arts</w:t>
          </w:r>
        </w:p>
        <w:p w14:paraId="2E531F8C"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Emphasis in Directing</w:t>
          </w:r>
        </w:p>
        <w:p w14:paraId="45EE1A65"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A complete 8-semester degree plan is available at http://registrar.astate.edu/.</w:t>
          </w:r>
        </w:p>
        <w:p w14:paraId="5A777B0B"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￼￼University Requirements:</w:t>
          </w:r>
        </w:p>
        <w:p w14:paraId="34B8337B"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￼￼￼See University General Requirements for Baccalaureate degrees (p. 40)</w:t>
          </w:r>
        </w:p>
        <w:p w14:paraId="199BD166"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￼￼￼￼First Year Making Connections Course:</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Sem. Hrs.</w:t>
          </w:r>
        </w:p>
        <w:p w14:paraId="09BCF61F"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UC 1013 Making Connections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313AC25A" w14:textId="77777777" w:rsidR="00263A61" w:rsidRPr="002E6856" w:rsidRDefault="00263A61" w:rsidP="00263A61">
          <w:pPr>
            <w:tabs>
              <w:tab w:val="left" w:pos="6480"/>
              <w:tab w:val="left" w:pos="7920"/>
              <w:tab w:val="left" w:pos="9180"/>
            </w:tabs>
            <w:spacing w:after="0"/>
            <w:ind w:right="-450"/>
            <w:rPr>
              <w:rFonts w:ascii="Times" w:hAnsi="Times"/>
              <w:b/>
              <w:color w:val="FF0000"/>
              <w:sz w:val="16"/>
              <w:szCs w:val="16"/>
            </w:rPr>
          </w:pPr>
          <w:r w:rsidRPr="002E6856">
            <w:rPr>
              <w:rFonts w:ascii="Times" w:hAnsi="Times"/>
              <w:b/>
              <w:color w:val="FF0000"/>
              <w:sz w:val="16"/>
              <w:szCs w:val="16"/>
            </w:rPr>
            <w:t>￼￼General Education Requirements:</w:t>
          </w:r>
          <w:r w:rsidRPr="002E6856">
            <w:rPr>
              <w:rFonts w:ascii="Times" w:hAnsi="Times"/>
              <w:b/>
              <w:color w:val="FF0000"/>
              <w:sz w:val="16"/>
              <w:szCs w:val="16"/>
            </w:rPr>
            <w:tab/>
          </w:r>
          <w:r w:rsidRPr="002E6856">
            <w:rPr>
              <w:rFonts w:ascii="Times" w:hAnsi="Times"/>
              <w:b/>
              <w:color w:val="FF0000"/>
              <w:sz w:val="16"/>
              <w:szCs w:val="16"/>
            </w:rPr>
            <w:tab/>
            <w:t>￼￼Sem. Hrs.</w:t>
          </w:r>
        </w:p>
        <w:p w14:paraId="363ECE4A"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￼￼See General Education Curriculum for Baccalaureate Degrees (p. 82)</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35</w:t>
          </w:r>
        </w:p>
        <w:p w14:paraId="227CAD53" w14:textId="77777777" w:rsidR="00263A61" w:rsidRPr="002E6856" w:rsidRDefault="00263A61" w:rsidP="00263A61">
          <w:pPr>
            <w:tabs>
              <w:tab w:val="left" w:pos="6480"/>
            </w:tabs>
            <w:spacing w:after="0"/>
            <w:ind w:left="360"/>
            <w:rPr>
              <w:rFonts w:ascii="Times" w:hAnsi="Times"/>
              <w:b/>
              <w:color w:val="FF0000"/>
              <w:sz w:val="16"/>
              <w:szCs w:val="16"/>
            </w:rPr>
          </w:pPr>
          <w:r w:rsidRPr="002E6856">
            <w:rPr>
              <w:rFonts w:ascii="Times" w:hAnsi="Times"/>
              <w:b/>
              <w:color w:val="FF0000"/>
              <w:sz w:val="16"/>
              <w:szCs w:val="16"/>
            </w:rPr>
            <w:t>Students with this major must take the following:</w:t>
          </w:r>
        </w:p>
        <w:p w14:paraId="241204B9" w14:textId="77777777" w:rsidR="00263A61" w:rsidRPr="002E6856" w:rsidRDefault="00263A61" w:rsidP="00263A61">
          <w:pPr>
            <w:tabs>
              <w:tab w:val="left" w:pos="6480"/>
            </w:tabs>
            <w:spacing w:after="0"/>
            <w:ind w:left="360"/>
            <w:rPr>
              <w:rFonts w:ascii="Times" w:hAnsi="Times"/>
              <w:b/>
              <w:color w:val="FF0000"/>
              <w:sz w:val="16"/>
              <w:szCs w:val="16"/>
            </w:rPr>
          </w:pPr>
          <w:r w:rsidRPr="002E6856">
            <w:rPr>
              <w:rFonts w:ascii="Times" w:hAnsi="Times"/>
              <w:b/>
              <w:color w:val="FF0000"/>
              <w:sz w:val="16"/>
              <w:szCs w:val="16"/>
            </w:rPr>
            <w:t xml:space="preserve">  ART 2503, Fine Arts - Visual</w:t>
          </w:r>
        </w:p>
        <w:p w14:paraId="624BF031" w14:textId="77777777" w:rsidR="00263A61" w:rsidRPr="002E6856" w:rsidRDefault="00263A61" w:rsidP="00263A61">
          <w:pPr>
            <w:tabs>
              <w:tab w:val="left" w:pos="6480"/>
            </w:tabs>
            <w:spacing w:after="0"/>
            <w:ind w:left="360"/>
            <w:rPr>
              <w:rFonts w:ascii="Times" w:hAnsi="Times"/>
              <w:b/>
              <w:color w:val="FF0000"/>
              <w:sz w:val="16"/>
              <w:szCs w:val="16"/>
            </w:rPr>
          </w:pPr>
          <w:r w:rsidRPr="002E6856">
            <w:rPr>
              <w:rFonts w:ascii="Times" w:hAnsi="Times"/>
              <w:b/>
              <w:color w:val="FF0000"/>
              <w:sz w:val="16"/>
              <w:szCs w:val="16"/>
            </w:rPr>
            <w:t xml:space="preserve">  MUS 2503, Fine Arts - Musical (Required Departmental Gen. Ed. Option)</w:t>
          </w:r>
        </w:p>
        <w:p w14:paraId="164A707A"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w:t>
          </w:r>
        </w:p>
        <w:p w14:paraId="40C9C8A5"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Major Requirements: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￼Sem. Hrs.</w:t>
          </w:r>
        </w:p>
        <w:p w14:paraId="182330FE"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1203, Introduction to Theatre</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191B4BF4"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1213, Beginning Acting</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473D94A6" w14:textId="4F7AAB19"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 xml:space="preserve">￼￼THEA 1223, Principles of </w:t>
          </w:r>
          <w:r w:rsidR="00DA67A8">
            <w:rPr>
              <w:rFonts w:ascii="Times" w:hAnsi="Times"/>
              <w:b/>
              <w:color w:val="FF0000"/>
              <w:sz w:val="16"/>
              <w:szCs w:val="16"/>
            </w:rPr>
            <w:t xml:space="preserve">Stage </w:t>
          </w:r>
          <w:r w:rsidRPr="002E6856">
            <w:rPr>
              <w:rFonts w:ascii="Times" w:hAnsi="Times"/>
              <w:b/>
              <w:color w:val="FF0000"/>
              <w:sz w:val="16"/>
              <w:szCs w:val="16"/>
            </w:rPr>
            <w:t>Design</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64AC6FD7"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2223, Fundamentals of Stagecraft</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464B8AA2"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2233, Stage Makeup</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7C9E05B0" w14:textId="77777777" w:rsidR="00164D25" w:rsidRPr="002E6856" w:rsidRDefault="00164D25" w:rsidP="00164D25">
          <w:pPr>
            <w:tabs>
              <w:tab w:val="left" w:pos="6480"/>
            </w:tabs>
            <w:spacing w:after="0"/>
            <w:rPr>
              <w:rFonts w:ascii="Times" w:hAnsi="Times"/>
              <w:b/>
              <w:color w:val="FF0000"/>
              <w:sz w:val="16"/>
              <w:szCs w:val="16"/>
            </w:rPr>
          </w:pPr>
          <w:r w:rsidRPr="002E6856">
            <w:rPr>
              <w:rFonts w:ascii="Times" w:hAnsi="Times"/>
              <w:b/>
              <w:color w:val="FF0000"/>
              <w:sz w:val="16"/>
              <w:szCs w:val="16"/>
            </w:rPr>
            <w:t xml:space="preserve">￼￼THEA 2243 </w:t>
          </w:r>
          <w:r>
            <w:rPr>
              <w:rFonts w:ascii="Times" w:hAnsi="Times"/>
              <w:b/>
              <w:color w:val="FF0000"/>
              <w:sz w:val="16"/>
              <w:szCs w:val="16"/>
            </w:rPr>
            <w:t xml:space="preserve">Stage </w:t>
          </w:r>
          <w:r w:rsidRPr="002E6856">
            <w:rPr>
              <w:rFonts w:ascii="Times" w:hAnsi="Times"/>
              <w:b/>
              <w:color w:val="FF0000"/>
              <w:sz w:val="16"/>
              <w:szCs w:val="16"/>
            </w:rPr>
            <w:t>Costume Construction</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5B124889"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3223, Studies in Dramatic Literature</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677587E2"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3233 Play Analysis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22EADA52"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3252, Theatre Laboratory (must take three times)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￼￼6</w:t>
          </w:r>
        </w:p>
        <w:p w14:paraId="26C640E0" w14:textId="4919400C"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4203, Stage Directing</w:t>
          </w:r>
          <w:r w:rsidR="005E37C8">
            <w:rPr>
              <w:rFonts w:ascii="Times" w:hAnsi="Times"/>
              <w:b/>
              <w:color w:val="FF0000"/>
              <w:sz w:val="16"/>
              <w:szCs w:val="16"/>
            </w:rPr>
            <w:t xml:space="preserve"> I</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1EB396FC"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4263, History of the Theatre I</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6AB41191"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4273, History of the Theatre II</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1912E795"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￼￼Design (select one of the following):</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054AF4EE"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THEA 4223, Scene Design</w:t>
          </w:r>
        </w:p>
        <w:p w14:paraId="27A311F9"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 xml:space="preserve">THEA 4243, Stage Costume Design </w:t>
          </w:r>
        </w:p>
        <w:p w14:paraId="35F54A2F" w14:textId="4F017008" w:rsidR="00263A61" w:rsidRPr="002E6856" w:rsidRDefault="00DA67A8" w:rsidP="00263A61">
          <w:pPr>
            <w:tabs>
              <w:tab w:val="left" w:pos="6480"/>
            </w:tabs>
            <w:spacing w:after="0"/>
            <w:ind w:left="450"/>
            <w:rPr>
              <w:rFonts w:ascii="Times" w:hAnsi="Times"/>
              <w:b/>
              <w:color w:val="FF0000"/>
              <w:sz w:val="16"/>
              <w:szCs w:val="16"/>
            </w:rPr>
          </w:pPr>
          <w:r>
            <w:rPr>
              <w:rFonts w:ascii="Times" w:hAnsi="Times"/>
              <w:b/>
              <w:color w:val="FF0000"/>
              <w:sz w:val="16"/>
              <w:szCs w:val="16"/>
            </w:rPr>
            <w:t>THEA 430</w:t>
          </w:r>
          <w:r w:rsidR="00263A61" w:rsidRPr="002E6856">
            <w:rPr>
              <w:rFonts w:ascii="Times" w:hAnsi="Times"/>
              <w:b/>
              <w:color w:val="FF0000"/>
              <w:sz w:val="16"/>
              <w:szCs w:val="16"/>
            </w:rPr>
            <w:t>3, Stage Lighting</w:t>
          </w:r>
        </w:p>
        <w:p w14:paraId="1E2BC6EA"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THEA 4413, Sound Design and Production for the Theatre</w:t>
          </w:r>
        </w:p>
        <w:p w14:paraId="107AD0AF" w14:textId="77777777" w:rsidR="00263A61" w:rsidRPr="002E6856" w:rsidRDefault="00263A61" w:rsidP="00263A61">
          <w:pPr>
            <w:tabs>
              <w:tab w:val="left" w:pos="6480"/>
            </w:tabs>
            <w:spacing w:after="0"/>
            <w:ind w:right="-630"/>
            <w:rPr>
              <w:rFonts w:ascii="Times" w:hAnsi="Times"/>
              <w:b/>
              <w:color w:val="FF0000"/>
              <w:sz w:val="16"/>
              <w:szCs w:val="16"/>
            </w:rPr>
          </w:pPr>
          <w:r w:rsidRPr="002E6856">
            <w:rPr>
              <w:rFonts w:ascii="Times" w:hAnsi="Times"/>
              <w:b/>
              <w:color w:val="FF0000"/>
              <w:sz w:val="16"/>
              <w:szCs w:val="16"/>
            </w:rPr>
            <w:t>Directing Emphasis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r>
          <w:proofErr w:type="spellStart"/>
          <w:r w:rsidRPr="002E6856">
            <w:rPr>
              <w:rFonts w:ascii="Times" w:hAnsi="Times"/>
              <w:b/>
              <w:color w:val="FF0000"/>
              <w:sz w:val="16"/>
              <w:szCs w:val="16"/>
            </w:rPr>
            <w:t>Sem</w:t>
          </w:r>
          <w:proofErr w:type="spellEnd"/>
          <w:r w:rsidRPr="002E6856">
            <w:rPr>
              <w:rFonts w:ascii="Times" w:hAnsi="Times"/>
              <w:b/>
              <w:color w:val="FF0000"/>
              <w:sz w:val="16"/>
              <w:szCs w:val="16"/>
            </w:rPr>
            <w:t xml:space="preserve"> .Hrs.</w:t>
          </w:r>
        </w:p>
        <w:p w14:paraId="4B91E42D" w14:textId="77777777" w:rsidR="00EF21C3" w:rsidRPr="002E6856" w:rsidRDefault="00EF21C3" w:rsidP="00EF21C3">
          <w:pPr>
            <w:tabs>
              <w:tab w:val="left" w:pos="6480"/>
            </w:tabs>
            <w:spacing w:after="0"/>
            <w:rPr>
              <w:rFonts w:ascii="Times" w:hAnsi="Times"/>
              <w:b/>
              <w:color w:val="FF0000"/>
              <w:sz w:val="16"/>
              <w:szCs w:val="16"/>
            </w:rPr>
          </w:pPr>
          <w:r w:rsidRPr="002E6856">
            <w:rPr>
              <w:rFonts w:ascii="Times" w:hAnsi="Times"/>
              <w:b/>
              <w:color w:val="FF0000"/>
              <w:sz w:val="16"/>
              <w:szCs w:val="16"/>
            </w:rPr>
            <w:t>THEA 2253, Stage Management</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3E1BB53E" w14:textId="77777777" w:rsidR="00EF21C3" w:rsidRPr="002E6856" w:rsidRDefault="00EF21C3" w:rsidP="00EF21C3">
          <w:pPr>
            <w:tabs>
              <w:tab w:val="left" w:pos="6480"/>
            </w:tabs>
            <w:spacing w:after="0"/>
            <w:rPr>
              <w:rFonts w:ascii="Times" w:hAnsi="Times"/>
              <w:b/>
              <w:color w:val="FF0000"/>
              <w:sz w:val="16"/>
              <w:szCs w:val="16"/>
            </w:rPr>
          </w:pPr>
          <w:r w:rsidRPr="002E6856">
            <w:rPr>
              <w:rFonts w:ascii="Times" w:hAnsi="Times"/>
              <w:b/>
              <w:color w:val="FF0000"/>
              <w:sz w:val="16"/>
              <w:szCs w:val="16"/>
            </w:rPr>
            <w:t>THEA 3213, Audition Techniques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52A47C99"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4323, Stage Directing II</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0F02F3A4" w14:textId="77777777" w:rsidR="00263A61" w:rsidRPr="002E6856" w:rsidRDefault="00263A61" w:rsidP="00263A61">
          <w:pPr>
            <w:tabs>
              <w:tab w:val="left" w:pos="6480"/>
            </w:tabs>
            <w:spacing w:after="0"/>
            <w:rPr>
              <w:rFonts w:ascii="Times" w:hAnsi="Times"/>
              <w:b/>
              <w:color w:val="FF0000"/>
              <w:sz w:val="16"/>
              <w:szCs w:val="16"/>
            </w:rPr>
          </w:pPr>
          <w:r>
            <w:rPr>
              <w:rFonts w:ascii="Times" w:hAnsi="Times"/>
              <w:b/>
              <w:color w:val="FF0000"/>
              <w:sz w:val="16"/>
              <w:szCs w:val="16"/>
            </w:rPr>
            <w:t>Directing</w:t>
          </w:r>
          <w:r w:rsidRPr="002E6856">
            <w:rPr>
              <w:rFonts w:ascii="Times" w:hAnsi="Times"/>
              <w:b/>
              <w:color w:val="FF0000"/>
              <w:sz w:val="16"/>
              <w:szCs w:val="16"/>
            </w:rPr>
            <w:t xml:space="preserve"> Electives (select two of the following)</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6</w:t>
          </w:r>
        </w:p>
        <w:p w14:paraId="7F499518"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THEA 3243, Stage Combat</w:t>
          </w:r>
        </w:p>
        <w:p w14:paraId="44E9B49A"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THEA 3263, Acting Shakespeare</w:t>
          </w:r>
        </w:p>
        <w:p w14:paraId="54C24D96"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THEA 4253, Theatre Management</w:t>
          </w:r>
        </w:p>
        <w:p w14:paraId="3D2764EF"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lastRenderedPageBreak/>
            <w:t>THEA 4283, Period Styles in Acting</w:t>
          </w:r>
        </w:p>
        <w:p w14:paraId="2B57FED1"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THEA 4413, Sound Design and Production for the Theatre</w:t>
          </w:r>
        </w:p>
        <w:p w14:paraId="69D7512B" w14:textId="77777777" w:rsidR="00263A61" w:rsidRPr="002E6856" w:rsidRDefault="00263A61" w:rsidP="00263A61">
          <w:pPr>
            <w:tabs>
              <w:tab w:val="left" w:pos="6480"/>
            </w:tabs>
            <w:spacing w:after="0"/>
            <w:rPr>
              <w:rFonts w:ascii="Times" w:hAnsi="Times"/>
              <w:b/>
              <w:color w:val="FF0000"/>
              <w:sz w:val="16"/>
              <w:szCs w:val="16"/>
            </w:rPr>
          </w:pPr>
        </w:p>
        <w:p w14:paraId="0451D623"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￼￼Sub-total</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￼￼57</w:t>
          </w:r>
        </w:p>
        <w:p w14:paraId="5290A553"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w:t>
          </w:r>
        </w:p>
        <w:p w14:paraId="12234C3A"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￼Minor:</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￼￼Sem. Hrs.</w:t>
          </w:r>
        </w:p>
        <w:p w14:paraId="6F301633"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￼￼Minor</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￼￼18</w:t>
          </w:r>
        </w:p>
        <w:p w14:paraId="22D08728"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￼￼Electives: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￼￼Sem. Hrs.</w:t>
          </w:r>
        </w:p>
        <w:p w14:paraId="34DDE146"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￼￼Electives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 7</w:t>
          </w:r>
        </w:p>
        <w:p w14:paraId="3F1808CE"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￼￼Total Required Hours: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￼￼￼120</w:t>
          </w:r>
        </w:p>
        <w:p w14:paraId="1816A087" w14:textId="77777777" w:rsidR="00263A61" w:rsidRDefault="00263A61" w:rsidP="00263A61">
          <w:pPr>
            <w:tabs>
              <w:tab w:val="left" w:pos="6480"/>
            </w:tabs>
            <w:spacing w:after="0"/>
            <w:rPr>
              <w:rFonts w:ascii="Times" w:hAnsi="Times"/>
              <w:sz w:val="16"/>
              <w:szCs w:val="16"/>
            </w:rPr>
          </w:pPr>
        </w:p>
        <w:p w14:paraId="7D50005B" w14:textId="77777777" w:rsidR="00263A61" w:rsidRPr="00E40221" w:rsidRDefault="00263A61" w:rsidP="00263A61">
          <w:pPr>
            <w:tabs>
              <w:tab w:val="left" w:pos="6480"/>
            </w:tabs>
            <w:spacing w:after="0"/>
            <w:rPr>
              <w:rFonts w:ascii="Times" w:hAnsi="Times"/>
              <w:sz w:val="16"/>
              <w:szCs w:val="16"/>
            </w:rPr>
          </w:pPr>
        </w:p>
        <w:p w14:paraId="5881F833" w14:textId="77777777" w:rsidR="00D84D23" w:rsidRDefault="0044502C" w:rsidP="00D84D23">
          <w:pPr>
            <w:tabs>
              <w:tab w:val="left" w:pos="360"/>
              <w:tab w:val="left" w:pos="720"/>
            </w:tabs>
            <w:spacing w:after="0" w:line="240" w:lineRule="auto"/>
            <w:rPr>
              <w:rFonts w:asciiTheme="majorHAnsi" w:hAnsiTheme="majorHAnsi" w:cs="Arial"/>
              <w:sz w:val="20"/>
              <w:szCs w:val="20"/>
            </w:rPr>
          </w:pPr>
        </w:p>
        <w:permEnd w:id="1763012434" w:displacedByCustomXml="next"/>
      </w:sdtContent>
    </w:sdt>
    <w:p w14:paraId="0D1B9FA9" w14:textId="77777777" w:rsidR="00FB642D" w:rsidRDefault="00FB642D" w:rsidP="009B5A22">
      <w:pPr>
        <w:tabs>
          <w:tab w:val="left" w:pos="360"/>
          <w:tab w:val="left" w:pos="720"/>
        </w:tabs>
        <w:spacing w:after="0" w:line="240" w:lineRule="auto"/>
        <w:rPr>
          <w:rFonts w:asciiTheme="majorHAnsi" w:hAnsiTheme="majorHAnsi" w:cs="Arial"/>
          <w:sz w:val="20"/>
          <w:szCs w:val="20"/>
        </w:rPr>
      </w:pPr>
    </w:p>
    <w:p w14:paraId="77C8D5C8" w14:textId="77777777" w:rsidR="004865E2" w:rsidRDefault="004865E2" w:rsidP="009B5A22">
      <w:pPr>
        <w:tabs>
          <w:tab w:val="left" w:pos="360"/>
          <w:tab w:val="left" w:pos="720"/>
        </w:tabs>
        <w:spacing w:after="0" w:line="240" w:lineRule="auto"/>
        <w:rPr>
          <w:rFonts w:asciiTheme="majorHAnsi" w:hAnsiTheme="majorHAnsi" w:cs="Arial"/>
          <w:sz w:val="20"/>
          <w:szCs w:val="20"/>
        </w:rPr>
      </w:pPr>
    </w:p>
    <w:p w14:paraId="6EBE4D1E" w14:textId="77777777" w:rsidR="004D6D45" w:rsidRDefault="004D6D45" w:rsidP="009B5A22">
      <w:pPr>
        <w:tabs>
          <w:tab w:val="left" w:pos="360"/>
          <w:tab w:val="left" w:pos="720"/>
        </w:tabs>
        <w:spacing w:after="0" w:line="240" w:lineRule="auto"/>
        <w:rPr>
          <w:rFonts w:asciiTheme="majorHAnsi" w:hAnsiTheme="majorHAnsi" w:cs="Arial"/>
          <w:sz w:val="20"/>
          <w:szCs w:val="20"/>
        </w:rPr>
      </w:pPr>
    </w:p>
    <w:p w14:paraId="15A174A8" w14:textId="77777777"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14:paraId="6E051523" w14:textId="77777777"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14:paraId="5408E430" w14:textId="77777777" w:rsidR="009B5A22" w:rsidRDefault="009B5A22" w:rsidP="00024BA5">
      <w:pPr>
        <w:tabs>
          <w:tab w:val="left" w:pos="360"/>
          <w:tab w:val="left" w:pos="720"/>
        </w:tabs>
        <w:spacing w:after="0" w:line="240" w:lineRule="auto"/>
        <w:ind w:left="720"/>
        <w:rPr>
          <w:rFonts w:asciiTheme="majorHAnsi" w:hAnsiTheme="majorHAnsi" w:cs="Arial"/>
          <w:sz w:val="20"/>
          <w:szCs w:val="20"/>
        </w:rPr>
      </w:pPr>
    </w:p>
    <w:p w14:paraId="7426E4AB" w14:textId="77777777"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14:paraId="131F6F28" w14:textId="77777777"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1678073107" w:edGrp="everyone" w:displacedByCustomXml="prev"/>
        <w:p w14:paraId="37F80EE6"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ASU - J</w:t>
          </w:r>
        </w:p>
        <w:permEnd w:id="1678073107" w:displacedByCustomXml="next"/>
      </w:sdtContent>
    </w:sdt>
    <w:p w14:paraId="42605E54" w14:textId="77777777" w:rsidR="00A01035" w:rsidRPr="00592A95" w:rsidRDefault="00A01035" w:rsidP="006D507E">
      <w:pPr>
        <w:tabs>
          <w:tab w:val="left" w:pos="360"/>
        </w:tabs>
        <w:spacing w:after="0" w:line="240" w:lineRule="auto"/>
        <w:rPr>
          <w:rFonts w:asciiTheme="majorHAnsi" w:hAnsiTheme="majorHAnsi" w:cs="Arial"/>
          <w:sz w:val="20"/>
          <w:szCs w:val="20"/>
        </w:rPr>
      </w:pPr>
    </w:p>
    <w:p w14:paraId="060F8F04" w14:textId="77777777"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2089576858" w:edGrp="everyone" w:displacedByCustomXml="prev"/>
        <w:p w14:paraId="1DEE3F68"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Bobby W. Simpson, Chair, Department of Theatre</w:t>
          </w:r>
        </w:p>
        <w:permEnd w:id="2089576858" w:displacedByCustomXml="next"/>
      </w:sdtContent>
    </w:sdt>
    <w:p w14:paraId="58034009" w14:textId="77777777" w:rsidR="002315B0" w:rsidRPr="00592A95" w:rsidRDefault="002315B0" w:rsidP="009B5A22">
      <w:pPr>
        <w:tabs>
          <w:tab w:val="left" w:pos="360"/>
        </w:tabs>
        <w:spacing w:after="0" w:line="240" w:lineRule="auto"/>
        <w:rPr>
          <w:rFonts w:asciiTheme="majorHAnsi" w:hAnsiTheme="majorHAnsi" w:cs="Arial"/>
          <w:sz w:val="20"/>
          <w:szCs w:val="20"/>
        </w:rPr>
      </w:pPr>
    </w:p>
    <w:p w14:paraId="0FBC8F82" w14:textId="77777777"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1659728375" w:edGrp="everyone" w:displacedByCustomXml="prev"/>
        <w:p w14:paraId="4FDA39D4"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870-972-2037, bsimpson@astate.edu</w:t>
          </w:r>
        </w:p>
        <w:permEnd w:id="1659728375" w:displacedByCustomXml="next"/>
      </w:sdtContent>
    </w:sdt>
    <w:p w14:paraId="01E95E6C" w14:textId="77777777" w:rsidR="002315B0" w:rsidRPr="00592A95" w:rsidRDefault="002315B0" w:rsidP="009B5A22">
      <w:pPr>
        <w:tabs>
          <w:tab w:val="left" w:pos="360"/>
        </w:tabs>
        <w:spacing w:after="0" w:line="240" w:lineRule="auto"/>
        <w:rPr>
          <w:rFonts w:asciiTheme="majorHAnsi" w:hAnsiTheme="majorHAnsi" w:cs="Arial"/>
          <w:sz w:val="20"/>
          <w:szCs w:val="20"/>
        </w:rPr>
      </w:pPr>
    </w:p>
    <w:p w14:paraId="70D817FE" w14:textId="77777777"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1738690414" w:edGrp="everyone" w:displacedByCustomXml="prev"/>
        <w:p w14:paraId="2D1D6569"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738690414" w:displacedByCustomXml="next"/>
      </w:sdtContent>
    </w:sdt>
    <w:p w14:paraId="5BC83A8B" w14:textId="77777777" w:rsidR="009B5A22" w:rsidRDefault="009B5A22" w:rsidP="006D507E">
      <w:pPr>
        <w:tabs>
          <w:tab w:val="left" w:pos="360"/>
          <w:tab w:val="left" w:pos="720"/>
        </w:tabs>
        <w:spacing w:after="0" w:line="240" w:lineRule="auto"/>
        <w:rPr>
          <w:rFonts w:asciiTheme="majorHAnsi" w:hAnsiTheme="majorHAnsi"/>
          <w:sz w:val="20"/>
          <w:szCs w:val="20"/>
        </w:rPr>
      </w:pPr>
    </w:p>
    <w:p w14:paraId="2B7AD8B0" w14:textId="77777777"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39849740" w:edGrp="everyone" w:displacedByCustomXml="prev"/>
        <w:p w14:paraId="22D7AAE3"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Arts in Theatre</w:t>
          </w:r>
        </w:p>
        <w:permEnd w:id="39849740" w:displacedByCustomXml="next"/>
      </w:sdtContent>
    </w:sdt>
    <w:p w14:paraId="46C37CDD" w14:textId="77777777"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14:paraId="5499FF2E" w14:textId="77777777"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1780505912" w:edGrp="everyone" w:displacedByCustomXml="prev"/>
        <w:p w14:paraId="32DF59D5"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50.0501</w:t>
          </w:r>
        </w:p>
        <w:permEnd w:id="1780505912" w:displacedByCustomXml="next"/>
      </w:sdtContent>
    </w:sdt>
    <w:p w14:paraId="3D861D37" w14:textId="77777777" w:rsidR="00AB5523" w:rsidRPr="00592A95" w:rsidRDefault="00AB5523" w:rsidP="00EF76B9">
      <w:pPr>
        <w:tabs>
          <w:tab w:val="left" w:pos="360"/>
          <w:tab w:val="left" w:pos="720"/>
        </w:tabs>
        <w:spacing w:after="0" w:line="240" w:lineRule="auto"/>
        <w:rPr>
          <w:rFonts w:asciiTheme="majorHAnsi" w:hAnsiTheme="majorHAnsi" w:cs="Arial"/>
          <w:sz w:val="20"/>
          <w:szCs w:val="20"/>
        </w:rPr>
      </w:pPr>
    </w:p>
    <w:p w14:paraId="5D1BA2D7" w14:textId="77777777"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22976323" w:edGrp="everyone" w:displacedByCustomXml="prev"/>
        <w:p w14:paraId="08430679"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2070</w:t>
          </w:r>
        </w:p>
        <w:permEnd w:id="122976323" w:displacedByCustomXml="next"/>
      </w:sdtContent>
    </w:sdt>
    <w:p w14:paraId="0E5C06CF" w14:textId="77777777" w:rsidR="00AB5523" w:rsidRPr="00592A95" w:rsidRDefault="00AB5523" w:rsidP="00EF76B9">
      <w:pPr>
        <w:tabs>
          <w:tab w:val="left" w:pos="360"/>
          <w:tab w:val="left" w:pos="720"/>
        </w:tabs>
        <w:spacing w:after="0" w:line="240" w:lineRule="auto"/>
        <w:rPr>
          <w:rFonts w:asciiTheme="majorHAnsi" w:hAnsiTheme="majorHAnsi" w:cs="Arial"/>
          <w:sz w:val="20"/>
          <w:szCs w:val="20"/>
        </w:rPr>
      </w:pPr>
    </w:p>
    <w:p w14:paraId="7B7DE52C" w14:textId="77777777"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1453066272" w:edGrp="everyone" w:displacedByCustomXml="prev"/>
        <w:p w14:paraId="1D8F1E0B" w14:textId="413AE1C8" w:rsidR="00296C4D"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r w:rsidR="00D50469">
            <w:rPr>
              <w:rFonts w:asciiTheme="majorHAnsi" w:hAnsiTheme="majorHAnsi" w:cs="Arial"/>
              <w:sz w:val="20"/>
              <w:szCs w:val="20"/>
            </w:rPr>
            <w:t>Directing</w:t>
          </w:r>
        </w:p>
        <w:p w14:paraId="168060AB" w14:textId="6652D760" w:rsidR="009B5A22" w:rsidRDefault="0044502C" w:rsidP="009B5A22">
          <w:pPr>
            <w:tabs>
              <w:tab w:val="left" w:pos="360"/>
              <w:tab w:val="left" w:pos="720"/>
            </w:tabs>
            <w:spacing w:after="0" w:line="240" w:lineRule="auto"/>
            <w:rPr>
              <w:rFonts w:asciiTheme="majorHAnsi" w:hAnsiTheme="majorHAnsi" w:cs="Arial"/>
              <w:sz w:val="20"/>
              <w:szCs w:val="20"/>
            </w:rPr>
          </w:pPr>
        </w:p>
        <w:permEnd w:id="1453066272" w:displacedByCustomXml="next"/>
      </w:sdtContent>
    </w:sdt>
    <w:p w14:paraId="56093D56" w14:textId="77777777"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14:paraId="3B82F571" w14:textId="77777777"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sdt>
      <w:sdtPr>
        <w:rPr>
          <w:rFonts w:asciiTheme="majorHAnsi" w:hAnsiTheme="majorHAnsi" w:cs="Arial"/>
          <w:sz w:val="20"/>
          <w:szCs w:val="20"/>
        </w:rPr>
        <w:id w:val="-956637472"/>
        <w:placeholder>
          <w:docPart w:val="20B706C3563A476B9D99A17FA3E12E21"/>
        </w:placeholder>
      </w:sdtPr>
      <w:sdtEndPr/>
      <w:sdtContent>
        <w:permStart w:id="1401507303" w:edGrp="everyone" w:displacedByCustomXml="prev"/>
        <w:p w14:paraId="2A0ECACA" w14:textId="77777777" w:rsidR="00055A02" w:rsidRDefault="00055A02" w:rsidP="009B5A22">
          <w:pPr>
            <w:tabs>
              <w:tab w:val="left" w:pos="360"/>
            </w:tabs>
            <w:spacing w:after="0"/>
            <w:rPr>
              <w:rFonts w:asciiTheme="majorHAnsi" w:hAnsiTheme="majorHAnsi" w:cs="Arial"/>
              <w:sz w:val="20"/>
              <w:szCs w:val="20"/>
            </w:rPr>
          </w:pPr>
          <w:r>
            <w:rPr>
              <w:rFonts w:asciiTheme="majorHAnsi" w:hAnsiTheme="majorHAnsi" w:cs="Arial"/>
              <w:sz w:val="20"/>
              <w:szCs w:val="20"/>
            </w:rPr>
            <w:t>It was the recommendation of the on-site NAST accreditation visitors during the Spring 2013 semester that ASU delete the BFA program in favor of the BA program based on faculty size, number of students in the program, and budgetary restrictions.</w:t>
          </w:r>
        </w:p>
        <w:p w14:paraId="74B10F7C" w14:textId="67E94FCB" w:rsidR="009B5A22" w:rsidRDefault="0044502C" w:rsidP="009B5A22">
          <w:pPr>
            <w:tabs>
              <w:tab w:val="left" w:pos="360"/>
            </w:tabs>
            <w:spacing w:after="0"/>
            <w:rPr>
              <w:rFonts w:asciiTheme="majorHAnsi" w:hAnsiTheme="majorHAnsi" w:cs="Arial"/>
              <w:sz w:val="20"/>
              <w:szCs w:val="20"/>
            </w:rPr>
          </w:pPr>
        </w:p>
        <w:permEnd w:id="1401507303" w:displacedByCustomXml="next"/>
      </w:sdtContent>
    </w:sdt>
    <w:p w14:paraId="47ABF644" w14:textId="77777777" w:rsidR="009B5A22" w:rsidRPr="00EF76B9" w:rsidRDefault="009B5A22" w:rsidP="009B5A22">
      <w:pPr>
        <w:tabs>
          <w:tab w:val="left" w:pos="360"/>
        </w:tabs>
        <w:spacing w:after="0"/>
        <w:rPr>
          <w:rFonts w:asciiTheme="majorHAnsi" w:hAnsiTheme="majorHAnsi" w:cs="Arial"/>
          <w:sz w:val="20"/>
          <w:szCs w:val="20"/>
        </w:rPr>
      </w:pPr>
    </w:p>
    <w:p w14:paraId="2B137009"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393444047" w:edGrp="everyone" w:displacedByCustomXml="prev"/>
        <w:p w14:paraId="2F1C32A1" w14:textId="77777777" w:rsidR="00924455" w:rsidRDefault="00296C4D" w:rsidP="00296C4D">
          <w:pPr>
            <w:rPr>
              <w:rFonts w:asciiTheme="majorHAnsi" w:hAnsiTheme="majorHAnsi" w:cs="Arial"/>
              <w:sz w:val="20"/>
              <w:szCs w:val="20"/>
            </w:rPr>
          </w:pPr>
          <w:r>
            <w:rPr>
              <w:rFonts w:asciiTheme="majorHAnsi" w:hAnsiTheme="majorHAnsi" w:cs="Arial"/>
              <w:sz w:val="20"/>
              <w:szCs w:val="20"/>
            </w:rPr>
            <w:t xml:space="preserve">The Acting, Design Technology and Directing emphases areas will allow BA Theatre (previously the BFA) students to concentrate in specific areas as a blending of the BA (without emphasis) and the BFA (with emphasis).  </w:t>
          </w:r>
        </w:p>
        <w:p w14:paraId="23BDE13D" w14:textId="2AB89412" w:rsidR="00296C4D" w:rsidRDefault="00296C4D" w:rsidP="00296C4D">
          <w:pPr>
            <w:rPr>
              <w:rFonts w:asciiTheme="majorHAnsi" w:hAnsiTheme="majorHAnsi" w:cs="Arial"/>
              <w:sz w:val="20"/>
              <w:szCs w:val="20"/>
            </w:rPr>
          </w:pPr>
          <w:r>
            <w:rPr>
              <w:rFonts w:asciiTheme="majorHAnsi" w:hAnsiTheme="majorHAnsi" w:cs="Arial"/>
              <w:sz w:val="20"/>
              <w:szCs w:val="20"/>
            </w:rPr>
            <w:t>The Directing emphasis prepares students for script analysis, conceptual development and staging of theatrical productions.</w:t>
          </w:r>
        </w:p>
        <w:p w14:paraId="46769E14" w14:textId="77777777" w:rsidR="009B5A22" w:rsidRDefault="0044502C" w:rsidP="009B5A22">
          <w:pPr>
            <w:tabs>
              <w:tab w:val="left" w:pos="360"/>
              <w:tab w:val="left" w:pos="720"/>
            </w:tabs>
            <w:spacing w:after="0" w:line="240" w:lineRule="auto"/>
            <w:rPr>
              <w:rFonts w:asciiTheme="majorHAnsi" w:hAnsiTheme="majorHAnsi" w:cs="Arial"/>
              <w:sz w:val="20"/>
              <w:szCs w:val="20"/>
            </w:rPr>
          </w:pPr>
        </w:p>
        <w:permEnd w:id="393444047" w:displacedByCustomXml="next"/>
      </w:sdtContent>
    </w:sdt>
    <w:p w14:paraId="4F9B3297" w14:textId="77777777" w:rsidR="00AB5523" w:rsidRPr="00592A95" w:rsidRDefault="00AB5523" w:rsidP="009B5A22">
      <w:pPr>
        <w:tabs>
          <w:tab w:val="left" w:pos="360"/>
          <w:tab w:val="left" w:pos="720"/>
        </w:tabs>
        <w:spacing w:after="0" w:line="240" w:lineRule="auto"/>
        <w:rPr>
          <w:rFonts w:asciiTheme="majorHAnsi" w:hAnsiTheme="majorHAnsi" w:cs="Arial"/>
          <w:sz w:val="20"/>
          <w:szCs w:val="20"/>
        </w:rPr>
      </w:pPr>
    </w:p>
    <w:p w14:paraId="0FF0B615" w14:textId="77777777"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14:paraId="2085F456" w14:textId="77777777"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sdtPr>
      <w:sdtEndPr/>
      <w:sdtContent>
        <w:permStart w:id="1014471" w:edGrp="everyone" w:displacedByCustomXml="prev"/>
        <w:p w14:paraId="4DFB3D44" w14:textId="0C9BD6A1" w:rsidR="00296C4D" w:rsidRPr="00E40221" w:rsidRDefault="00296C4D" w:rsidP="00296C4D">
          <w:pPr>
            <w:tabs>
              <w:tab w:val="left" w:pos="6480"/>
            </w:tabs>
            <w:spacing w:after="0"/>
            <w:rPr>
              <w:rFonts w:ascii="Times" w:hAnsi="Times"/>
              <w:b/>
              <w:sz w:val="16"/>
              <w:szCs w:val="16"/>
            </w:rPr>
          </w:pPr>
        </w:p>
        <w:p w14:paraId="54258AA4" w14:textId="77777777" w:rsidR="00296C4D" w:rsidRPr="00296C4D" w:rsidRDefault="00296C4D" w:rsidP="00296C4D">
          <w:pPr>
            <w:tabs>
              <w:tab w:val="left" w:pos="6480"/>
            </w:tabs>
            <w:spacing w:after="0"/>
            <w:rPr>
              <w:rFonts w:ascii="Times" w:hAnsi="Times"/>
              <w:sz w:val="16"/>
              <w:szCs w:val="16"/>
            </w:rPr>
          </w:pPr>
        </w:p>
        <w:p w14:paraId="3F448AC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NEW PAGE</w:t>
          </w:r>
          <w:r w:rsidRPr="00296C4D">
            <w:rPr>
              <w:rFonts w:ascii="Times" w:hAnsi="Times"/>
              <w:sz w:val="16"/>
              <w:szCs w:val="16"/>
            </w:rPr>
            <w:br/>
            <w:t>Major in Theatre</w:t>
          </w:r>
        </w:p>
        <w:p w14:paraId="438C9590"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Bachelor of Arts</w:t>
          </w:r>
        </w:p>
        <w:p w14:paraId="035281AB"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Emphasis in Directing</w:t>
          </w:r>
        </w:p>
        <w:p w14:paraId="0F45341F"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A complete 8-semester degree plan is available at http://registrar.astate.edu/.</w:t>
          </w:r>
        </w:p>
        <w:p w14:paraId="6CED492D"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￼￼University Requirements:</w:t>
          </w:r>
        </w:p>
        <w:p w14:paraId="661D31DD"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￼￼￼See University General Requirements for Baccalaureate degrees (p. 40)</w:t>
          </w:r>
        </w:p>
        <w:p w14:paraId="090EE87E"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￼￼￼￼First Year Making Connections Course:</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1BF9F142"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UC 1013 Making Connections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EA92F64" w14:textId="77777777" w:rsidR="00296C4D" w:rsidRPr="00296C4D" w:rsidRDefault="00296C4D" w:rsidP="00296C4D">
          <w:pPr>
            <w:tabs>
              <w:tab w:val="left" w:pos="6480"/>
              <w:tab w:val="left" w:pos="7920"/>
              <w:tab w:val="left" w:pos="9180"/>
            </w:tabs>
            <w:spacing w:after="0"/>
            <w:ind w:right="-450"/>
            <w:rPr>
              <w:rFonts w:ascii="Times" w:hAnsi="Times"/>
              <w:sz w:val="16"/>
              <w:szCs w:val="16"/>
            </w:rPr>
          </w:pPr>
          <w:r w:rsidRPr="00296C4D">
            <w:rPr>
              <w:rFonts w:ascii="Times" w:hAnsi="Times"/>
              <w:sz w:val="16"/>
              <w:szCs w:val="16"/>
            </w:rPr>
            <w:t>￼￼General Education Requirements:</w:t>
          </w:r>
          <w:r w:rsidRPr="00296C4D">
            <w:rPr>
              <w:rFonts w:ascii="Times" w:hAnsi="Times"/>
              <w:sz w:val="16"/>
              <w:szCs w:val="16"/>
            </w:rPr>
            <w:tab/>
          </w:r>
          <w:r w:rsidRPr="00296C4D">
            <w:rPr>
              <w:rFonts w:ascii="Times" w:hAnsi="Times"/>
              <w:sz w:val="16"/>
              <w:szCs w:val="16"/>
            </w:rPr>
            <w:tab/>
            <w:t>￼￼Sem. Hrs.</w:t>
          </w:r>
        </w:p>
        <w:p w14:paraId="1B8BF4EF"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￼￼See General Education Curriculum for Baccalaureate Degrees (p. 82)</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35</w:t>
          </w:r>
        </w:p>
        <w:p w14:paraId="634033FD" w14:textId="77777777" w:rsidR="00296C4D" w:rsidRPr="00296C4D" w:rsidRDefault="00296C4D" w:rsidP="00296C4D">
          <w:pPr>
            <w:tabs>
              <w:tab w:val="left" w:pos="6480"/>
            </w:tabs>
            <w:spacing w:after="0"/>
            <w:ind w:left="360"/>
            <w:rPr>
              <w:rFonts w:ascii="Times" w:hAnsi="Times"/>
              <w:sz w:val="16"/>
              <w:szCs w:val="16"/>
            </w:rPr>
          </w:pPr>
          <w:r w:rsidRPr="00296C4D">
            <w:rPr>
              <w:rFonts w:ascii="Times" w:hAnsi="Times"/>
              <w:sz w:val="16"/>
              <w:szCs w:val="16"/>
            </w:rPr>
            <w:t>Students with this major must take the following:</w:t>
          </w:r>
        </w:p>
        <w:p w14:paraId="31174F79" w14:textId="77777777" w:rsidR="00296C4D" w:rsidRPr="00296C4D" w:rsidRDefault="00296C4D" w:rsidP="00296C4D">
          <w:pPr>
            <w:tabs>
              <w:tab w:val="left" w:pos="6480"/>
            </w:tabs>
            <w:spacing w:after="0"/>
            <w:ind w:left="360"/>
            <w:rPr>
              <w:rFonts w:ascii="Times" w:hAnsi="Times"/>
              <w:sz w:val="16"/>
              <w:szCs w:val="16"/>
            </w:rPr>
          </w:pPr>
          <w:r w:rsidRPr="00296C4D">
            <w:rPr>
              <w:rFonts w:ascii="Times" w:hAnsi="Times"/>
              <w:sz w:val="16"/>
              <w:szCs w:val="16"/>
            </w:rPr>
            <w:t xml:space="preserve">  ART 2503, Fine Arts - Visual</w:t>
          </w:r>
        </w:p>
        <w:p w14:paraId="66509146" w14:textId="77777777" w:rsidR="00296C4D" w:rsidRPr="00296C4D" w:rsidRDefault="00296C4D" w:rsidP="00296C4D">
          <w:pPr>
            <w:tabs>
              <w:tab w:val="left" w:pos="6480"/>
            </w:tabs>
            <w:spacing w:after="0"/>
            <w:ind w:left="360"/>
            <w:rPr>
              <w:rFonts w:ascii="Times" w:hAnsi="Times"/>
              <w:sz w:val="16"/>
              <w:szCs w:val="16"/>
            </w:rPr>
          </w:pPr>
          <w:r w:rsidRPr="00296C4D">
            <w:rPr>
              <w:rFonts w:ascii="Times" w:hAnsi="Times"/>
              <w:sz w:val="16"/>
              <w:szCs w:val="16"/>
            </w:rPr>
            <w:t xml:space="preserve">  MUS 2503, Fine Arts - Musical (Required Departmental Gen. Ed. Option)</w:t>
          </w:r>
        </w:p>
        <w:p w14:paraId="3BE20CBC"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w:t>
          </w:r>
        </w:p>
        <w:p w14:paraId="6A0F6E1F"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Major Requirements: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6D0095B1"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1203, Introduction to Theatre</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4A7B9FDC"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1213, Beginning Acting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03B09ECE" w14:textId="3002C735"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 xml:space="preserve">￼￼THEA 1223, Principles of </w:t>
          </w:r>
          <w:r w:rsidR="00DA67A8">
            <w:rPr>
              <w:rFonts w:ascii="Times" w:hAnsi="Times"/>
              <w:sz w:val="16"/>
              <w:szCs w:val="16"/>
            </w:rPr>
            <w:t xml:space="preserve">Stage </w:t>
          </w:r>
          <w:r w:rsidRPr="00296C4D">
            <w:rPr>
              <w:rFonts w:ascii="Times" w:hAnsi="Times"/>
              <w:sz w:val="16"/>
              <w:szCs w:val="16"/>
            </w:rPr>
            <w:t>Design</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1EA5BE55"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2223, Fundamentals of Stagecraft</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7837694"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2233, Stage Makeup</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2CFC00BD" w14:textId="77777777" w:rsidR="00164D25" w:rsidRPr="00296C4D" w:rsidRDefault="00164D25" w:rsidP="00164D25">
          <w:pPr>
            <w:tabs>
              <w:tab w:val="left" w:pos="6480"/>
            </w:tabs>
            <w:spacing w:after="0"/>
            <w:rPr>
              <w:rFonts w:ascii="Times" w:hAnsi="Times"/>
              <w:sz w:val="16"/>
              <w:szCs w:val="16"/>
            </w:rPr>
          </w:pPr>
          <w:r w:rsidRPr="00296C4D">
            <w:rPr>
              <w:rFonts w:ascii="Times" w:hAnsi="Times"/>
              <w:sz w:val="16"/>
              <w:szCs w:val="16"/>
            </w:rPr>
            <w:t xml:space="preserve">￼￼THEA 2243 </w:t>
          </w:r>
          <w:r>
            <w:rPr>
              <w:rFonts w:ascii="Times" w:hAnsi="Times"/>
              <w:sz w:val="16"/>
              <w:szCs w:val="16"/>
            </w:rPr>
            <w:t xml:space="preserve">Stage </w:t>
          </w:r>
          <w:r w:rsidRPr="00296C4D">
            <w:rPr>
              <w:rFonts w:ascii="Times" w:hAnsi="Times"/>
              <w:sz w:val="16"/>
              <w:szCs w:val="16"/>
            </w:rPr>
            <w:t>Costume Construction</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6968F25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3223, Studies in Dramatic Literature</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7A25E6FE"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3233 Play Analysis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1B1B93FD"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3252, Theatre Laboratory (must take three times)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￼￼6</w:t>
          </w:r>
        </w:p>
        <w:p w14:paraId="0C09122D" w14:textId="68BAE260"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4203, Stage Directing</w:t>
          </w:r>
          <w:r w:rsidR="005E37C8">
            <w:rPr>
              <w:rFonts w:ascii="Times" w:hAnsi="Times"/>
              <w:sz w:val="16"/>
              <w:szCs w:val="16"/>
            </w:rPr>
            <w:t xml:space="preserve"> 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30B03D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4263, History of the Theatre 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689F317C"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4273, History of the Theatre II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3E3A4ED8"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￼￼Design (select one of the following):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DEF846A"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4223, Scene Design</w:t>
          </w:r>
        </w:p>
        <w:p w14:paraId="48B7CF71"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 xml:space="preserve">THEA 4243, Stage Costume Design </w:t>
          </w:r>
        </w:p>
        <w:p w14:paraId="4E9E0255" w14:textId="63FD2B70" w:rsidR="00296C4D" w:rsidRPr="00296C4D" w:rsidRDefault="00DA67A8" w:rsidP="00296C4D">
          <w:pPr>
            <w:tabs>
              <w:tab w:val="left" w:pos="6480"/>
            </w:tabs>
            <w:spacing w:after="0"/>
            <w:ind w:left="450"/>
            <w:rPr>
              <w:rFonts w:ascii="Times" w:hAnsi="Times"/>
              <w:sz w:val="16"/>
              <w:szCs w:val="16"/>
            </w:rPr>
          </w:pPr>
          <w:r>
            <w:rPr>
              <w:rFonts w:ascii="Times" w:hAnsi="Times"/>
              <w:sz w:val="16"/>
              <w:szCs w:val="16"/>
            </w:rPr>
            <w:t>THEA 430</w:t>
          </w:r>
          <w:r w:rsidR="00296C4D" w:rsidRPr="00296C4D">
            <w:rPr>
              <w:rFonts w:ascii="Times" w:hAnsi="Times"/>
              <w:sz w:val="16"/>
              <w:szCs w:val="16"/>
            </w:rPr>
            <w:t>3, Stage Lighting</w:t>
          </w:r>
        </w:p>
        <w:p w14:paraId="1ECC6061"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4413, Sound Design and Production for the Theatre</w:t>
          </w:r>
        </w:p>
        <w:p w14:paraId="219A397D" w14:textId="77777777" w:rsidR="00296C4D" w:rsidRPr="00296C4D" w:rsidRDefault="00296C4D" w:rsidP="00296C4D">
          <w:pPr>
            <w:tabs>
              <w:tab w:val="left" w:pos="6480"/>
            </w:tabs>
            <w:spacing w:after="0"/>
            <w:ind w:right="-630"/>
            <w:rPr>
              <w:rFonts w:ascii="Times" w:hAnsi="Times"/>
              <w:sz w:val="16"/>
              <w:szCs w:val="16"/>
            </w:rPr>
          </w:pPr>
          <w:r w:rsidRPr="00296C4D">
            <w:rPr>
              <w:rFonts w:ascii="Times" w:hAnsi="Times"/>
              <w:sz w:val="16"/>
              <w:szCs w:val="16"/>
            </w:rPr>
            <w:t>Directing Emphasis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r>
          <w:proofErr w:type="spellStart"/>
          <w:r w:rsidRPr="00296C4D">
            <w:rPr>
              <w:rFonts w:ascii="Times" w:hAnsi="Times"/>
              <w:sz w:val="16"/>
              <w:szCs w:val="16"/>
            </w:rPr>
            <w:t>Sem</w:t>
          </w:r>
          <w:proofErr w:type="spellEnd"/>
          <w:r w:rsidRPr="00296C4D">
            <w:rPr>
              <w:rFonts w:ascii="Times" w:hAnsi="Times"/>
              <w:sz w:val="16"/>
              <w:szCs w:val="16"/>
            </w:rPr>
            <w:t xml:space="preserve"> .Hrs.</w:t>
          </w:r>
        </w:p>
        <w:p w14:paraId="544EB72A" w14:textId="77777777" w:rsidR="00EF21C3" w:rsidRPr="00296C4D" w:rsidRDefault="00EF21C3" w:rsidP="00EF21C3">
          <w:pPr>
            <w:tabs>
              <w:tab w:val="left" w:pos="6480"/>
            </w:tabs>
            <w:spacing w:after="0"/>
            <w:rPr>
              <w:rFonts w:ascii="Times" w:hAnsi="Times"/>
              <w:sz w:val="16"/>
              <w:szCs w:val="16"/>
            </w:rPr>
          </w:pPr>
          <w:r w:rsidRPr="00296C4D">
            <w:rPr>
              <w:rFonts w:ascii="Times" w:hAnsi="Times"/>
              <w:sz w:val="16"/>
              <w:szCs w:val="16"/>
            </w:rPr>
            <w:t>THEA 2253, Stage Management</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75FA6A7C" w14:textId="77777777" w:rsidR="00EF21C3" w:rsidRPr="00296C4D" w:rsidRDefault="00EF21C3" w:rsidP="00EF21C3">
          <w:pPr>
            <w:tabs>
              <w:tab w:val="left" w:pos="6480"/>
            </w:tabs>
            <w:spacing w:after="0"/>
            <w:rPr>
              <w:rFonts w:ascii="Times" w:hAnsi="Times"/>
              <w:sz w:val="16"/>
              <w:szCs w:val="16"/>
            </w:rPr>
          </w:pPr>
          <w:r w:rsidRPr="00296C4D">
            <w:rPr>
              <w:rFonts w:ascii="Times" w:hAnsi="Times"/>
              <w:sz w:val="16"/>
              <w:szCs w:val="16"/>
            </w:rPr>
            <w:t>THEA 3213, Audition Techniques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349C387E"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4323, Stage Directing II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1C566ECC"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Directing Electives (select two of the following)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6</w:t>
          </w:r>
        </w:p>
        <w:p w14:paraId="3AE54A7F"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3243, Stage Combat</w:t>
          </w:r>
        </w:p>
        <w:p w14:paraId="0967C16F"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3263, Acting Shakespeare</w:t>
          </w:r>
        </w:p>
        <w:p w14:paraId="6C7463E3"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4253, Theatre Management</w:t>
          </w:r>
        </w:p>
        <w:p w14:paraId="4828EDE1"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4283, Period Styles in Acting</w:t>
          </w:r>
        </w:p>
        <w:p w14:paraId="653AB8A9"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4413, Sound Design and Production for the Theatre</w:t>
          </w:r>
        </w:p>
        <w:p w14:paraId="18CB2920" w14:textId="77777777" w:rsidR="00296C4D" w:rsidRPr="00296C4D" w:rsidRDefault="00296C4D" w:rsidP="00296C4D">
          <w:pPr>
            <w:tabs>
              <w:tab w:val="left" w:pos="6480"/>
            </w:tabs>
            <w:spacing w:after="0"/>
            <w:rPr>
              <w:rFonts w:ascii="Times" w:hAnsi="Times"/>
              <w:sz w:val="16"/>
              <w:szCs w:val="16"/>
            </w:rPr>
          </w:pPr>
        </w:p>
        <w:p w14:paraId="44F5828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￼￼Sub-total</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￼￼57</w:t>
          </w:r>
        </w:p>
        <w:p w14:paraId="199D169D"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w:t>
          </w:r>
        </w:p>
        <w:p w14:paraId="3A7946E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￼Minor:</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59A1B26E"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￼￼Minor</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￼￼18</w:t>
          </w:r>
        </w:p>
        <w:p w14:paraId="2B470DBD"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lastRenderedPageBreak/>
            <w:t>￼￼Electives: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5FE6D51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￼￼Electives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 7</w:t>
          </w:r>
        </w:p>
        <w:p w14:paraId="3589AD7F"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￼￼Total Required Hours: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￼￼￼120</w:t>
          </w:r>
        </w:p>
        <w:p w14:paraId="7DD1A851" w14:textId="77777777" w:rsidR="00296C4D" w:rsidRPr="00296C4D" w:rsidRDefault="00296C4D" w:rsidP="00296C4D">
          <w:pPr>
            <w:tabs>
              <w:tab w:val="left" w:pos="6480"/>
            </w:tabs>
            <w:spacing w:after="0"/>
            <w:rPr>
              <w:rFonts w:ascii="Times" w:hAnsi="Times"/>
              <w:sz w:val="16"/>
              <w:szCs w:val="16"/>
            </w:rPr>
          </w:pPr>
        </w:p>
        <w:p w14:paraId="34BF5006" w14:textId="77777777" w:rsidR="009B5A22" w:rsidRDefault="0044502C" w:rsidP="009B5A22">
          <w:pPr>
            <w:tabs>
              <w:tab w:val="left" w:pos="360"/>
              <w:tab w:val="left" w:pos="720"/>
            </w:tabs>
            <w:spacing w:after="0" w:line="240" w:lineRule="auto"/>
            <w:rPr>
              <w:rFonts w:asciiTheme="majorHAnsi" w:hAnsiTheme="majorHAnsi" w:cs="Arial"/>
              <w:sz w:val="20"/>
              <w:szCs w:val="20"/>
            </w:rPr>
          </w:pPr>
        </w:p>
        <w:permEnd w:id="1014471" w:displacedByCustomXml="next"/>
      </w:sdtContent>
    </w:sdt>
    <w:p w14:paraId="2A6DBABE" w14:textId="77777777" w:rsidR="009B5A22" w:rsidRPr="00EF76B9" w:rsidRDefault="009B5A22" w:rsidP="009B5A22">
      <w:pPr>
        <w:tabs>
          <w:tab w:val="left" w:pos="360"/>
          <w:tab w:val="left" w:pos="810"/>
        </w:tabs>
        <w:spacing w:after="0"/>
        <w:rPr>
          <w:rFonts w:asciiTheme="majorHAnsi" w:hAnsiTheme="majorHAnsi" w:cs="Arial"/>
          <w:sz w:val="20"/>
          <w:szCs w:val="20"/>
        </w:rPr>
      </w:pPr>
    </w:p>
    <w:p w14:paraId="4EA1C637" w14:textId="77777777"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sdtPr>
      <w:sdtEndPr/>
      <w:sdtContent>
        <w:permStart w:id="183388585" w:edGrp="everyone" w:displacedByCustomXml="prev"/>
        <w:p w14:paraId="2F3E18DA"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83388585" w:displacedByCustomXml="next"/>
      </w:sdtContent>
    </w:sdt>
    <w:p w14:paraId="7C4C3A1C" w14:textId="77777777" w:rsidR="00473252" w:rsidRPr="00EF76B9" w:rsidRDefault="00473252" w:rsidP="009B5A22">
      <w:pPr>
        <w:tabs>
          <w:tab w:val="left" w:pos="360"/>
          <w:tab w:val="left" w:pos="810"/>
        </w:tabs>
        <w:spacing w:after="0"/>
        <w:rPr>
          <w:rFonts w:asciiTheme="majorHAnsi" w:hAnsiTheme="majorHAnsi" w:cs="Arial"/>
          <w:sz w:val="20"/>
          <w:szCs w:val="20"/>
        </w:rPr>
      </w:pPr>
    </w:p>
    <w:p w14:paraId="135E38FD" w14:textId="77777777"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sdtPr>
      <w:sdtEndPr/>
      <w:sdtContent>
        <w:permStart w:id="672887482" w:edGrp="everyone" w:displacedByCustomXml="prev"/>
        <w:p w14:paraId="0D271CBE" w14:textId="0BBD7E56"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Directing emphasis prepares students for script analysis, conceptual development and staging of theatrical productions.</w:t>
          </w:r>
        </w:p>
        <w:permEnd w:id="672887482" w:displacedByCustomXml="next"/>
      </w:sdtContent>
    </w:sdt>
    <w:p w14:paraId="30865C8C" w14:textId="77777777" w:rsidR="00473252" w:rsidRPr="00EF76B9" w:rsidRDefault="00473252" w:rsidP="009B5A22">
      <w:pPr>
        <w:tabs>
          <w:tab w:val="left" w:pos="360"/>
          <w:tab w:val="left" w:pos="810"/>
        </w:tabs>
        <w:spacing w:after="0"/>
        <w:rPr>
          <w:rFonts w:asciiTheme="majorHAnsi" w:hAnsiTheme="majorHAnsi" w:cs="Arial"/>
          <w:sz w:val="20"/>
          <w:szCs w:val="20"/>
        </w:rPr>
      </w:pPr>
    </w:p>
    <w:p w14:paraId="2D993131" w14:textId="77777777"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sdtPr>
      <w:sdtEndPr/>
      <w:sdtContent>
        <w:permStart w:id="1362763072" w:edGrp="everyone" w:displacedByCustomXml="prev"/>
        <w:p w14:paraId="6900DF78" w14:textId="0BD1DC37" w:rsidR="00FA013E" w:rsidRPr="001213AD" w:rsidRDefault="00FA013E" w:rsidP="00FA013E">
          <w:pPr>
            <w:tabs>
              <w:tab w:val="left" w:pos="360"/>
              <w:tab w:val="left" w:pos="720"/>
            </w:tabs>
            <w:spacing w:after="0" w:line="240" w:lineRule="auto"/>
          </w:pPr>
        </w:p>
        <w:p w14:paraId="6A24E014" w14:textId="77777777" w:rsidR="00FA013E" w:rsidRDefault="00FA013E" w:rsidP="00FA013E">
          <w:r>
            <w:t>The BA in Theatre Directing Emphasis will provide the student with the following:</w:t>
          </w:r>
        </w:p>
        <w:p w14:paraId="23B55A9A" w14:textId="77777777" w:rsidR="00FA013E" w:rsidRDefault="00FA013E" w:rsidP="00FA013E">
          <w:r>
            <w:t>·      An understanding of theatre and its place in the world throughout history.</w:t>
          </w:r>
        </w:p>
        <w:p w14:paraId="7F6178AB" w14:textId="77777777" w:rsidR="00FA013E" w:rsidRDefault="00FA013E" w:rsidP="00FA013E">
          <w:r>
            <w:t>·      An understanding of dramatic literature and script analysis.</w:t>
          </w:r>
        </w:p>
        <w:p w14:paraId="595F3733" w14:textId="77777777" w:rsidR="00FA013E" w:rsidRDefault="00FA013E" w:rsidP="00FA013E">
          <w:r>
            <w:t>·      An understanding of the collaborative nature of the theatre.</w:t>
          </w:r>
        </w:p>
        <w:p w14:paraId="34D57BC4" w14:textId="77777777" w:rsidR="00FA013E" w:rsidRDefault="00FA013E" w:rsidP="00FA013E">
          <w:r>
            <w:t>·      An understanding of the practical skills of the theatre in general.</w:t>
          </w:r>
        </w:p>
        <w:p w14:paraId="7CF9D8AE" w14:textId="77777777" w:rsidR="00FA013E" w:rsidRDefault="00FA013E" w:rsidP="00FA013E">
          <w:r>
            <w:t>·      An understanding of the principals of staging and rehearsing a play.</w:t>
          </w:r>
        </w:p>
        <w:p w14:paraId="2FE086FC" w14:textId="56BA0560" w:rsidR="009B5A22" w:rsidRDefault="00FA013E" w:rsidP="009B5A22">
          <w:pPr>
            <w:tabs>
              <w:tab w:val="left" w:pos="360"/>
              <w:tab w:val="left" w:pos="720"/>
            </w:tabs>
            <w:spacing w:after="0" w:line="240" w:lineRule="auto"/>
            <w:rPr>
              <w:rFonts w:asciiTheme="majorHAnsi" w:hAnsiTheme="majorHAnsi" w:cs="Arial"/>
              <w:sz w:val="20"/>
              <w:szCs w:val="20"/>
            </w:rPr>
          </w:pPr>
          <w:r>
            <w:t>·      An understanding of critical analysis of their own work and the work of others.</w:t>
          </w:r>
        </w:p>
        <w:permEnd w:id="1362763072" w:displacedByCustomXml="next"/>
      </w:sdtContent>
    </w:sdt>
    <w:p w14:paraId="53A74564" w14:textId="77777777" w:rsidR="00473252" w:rsidRPr="00EF76B9" w:rsidRDefault="00473252" w:rsidP="009B5A22">
      <w:pPr>
        <w:tabs>
          <w:tab w:val="left" w:pos="360"/>
          <w:tab w:val="left" w:pos="810"/>
        </w:tabs>
        <w:spacing w:after="0"/>
        <w:rPr>
          <w:rFonts w:asciiTheme="majorHAnsi" w:hAnsiTheme="majorHAnsi" w:cs="Arial"/>
          <w:sz w:val="20"/>
          <w:szCs w:val="20"/>
        </w:rPr>
      </w:pPr>
    </w:p>
    <w:p w14:paraId="531DF0FB" w14:textId="77777777"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sdtPr>
      <w:sdtEndPr/>
      <w:sdtContent>
        <w:permStart w:id="1653675374" w:edGrp="everyone" w:displacedByCustomXml="prev"/>
        <w:p w14:paraId="3EB2BD5A" w14:textId="35641EE5"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w:t>
          </w:r>
          <w:r w:rsidR="00FA013E">
            <w:rPr>
              <w:rFonts w:asciiTheme="majorHAnsi" w:hAnsiTheme="majorHAnsi" w:cs="Arial"/>
              <w:sz w:val="20"/>
              <w:szCs w:val="20"/>
            </w:rPr>
            <w:t>o</w:t>
          </w:r>
        </w:p>
        <w:permEnd w:id="1653675374" w:displacedByCustomXml="next"/>
      </w:sdtContent>
    </w:sdt>
    <w:p w14:paraId="6A16FC4F" w14:textId="77777777" w:rsidR="009B5A22" w:rsidRDefault="009B5A22" w:rsidP="009B5A22">
      <w:pPr>
        <w:tabs>
          <w:tab w:val="left" w:pos="360"/>
          <w:tab w:val="left" w:pos="720"/>
        </w:tabs>
        <w:spacing w:after="0"/>
      </w:pPr>
    </w:p>
    <w:p w14:paraId="0EDA6201" w14:textId="77777777"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sdtPr>
      <w:sdtEndPr/>
      <w:sdtContent>
        <w:permStart w:id="1221137227" w:edGrp="everyone" w:displacedByCustomXml="prev"/>
        <w:p w14:paraId="6AEE8B24" w14:textId="77777777"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 at ASU-J</w:t>
          </w:r>
        </w:p>
        <w:permEnd w:id="1221137227" w:displacedByCustomXml="next"/>
      </w:sdtContent>
    </w:sdt>
    <w:p w14:paraId="5C5CC88E" w14:textId="77777777" w:rsidR="00AB5523" w:rsidRPr="00592A95" w:rsidRDefault="00AB5523" w:rsidP="009B5A22">
      <w:pPr>
        <w:tabs>
          <w:tab w:val="left" w:pos="360"/>
          <w:tab w:val="left" w:pos="720"/>
        </w:tabs>
        <w:spacing w:after="0"/>
        <w:rPr>
          <w:rFonts w:asciiTheme="majorHAnsi" w:hAnsiTheme="majorHAnsi" w:cs="Arial"/>
          <w:sz w:val="20"/>
          <w:szCs w:val="20"/>
        </w:rPr>
      </w:pPr>
    </w:p>
    <w:p w14:paraId="6E86DFC0"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sdtPr>
      <w:sdtEndPr/>
      <w:sdtContent>
        <w:permStart w:id="758930422" w:edGrp="everyone" w:displacedByCustomXml="prev"/>
        <w:p w14:paraId="4742C5BB" w14:textId="77777777"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758930422" w:displacedByCustomXml="next"/>
      </w:sdtContent>
    </w:sdt>
    <w:p w14:paraId="67A86FDF" w14:textId="77777777" w:rsidR="00AB5523" w:rsidRPr="00592A95" w:rsidRDefault="00AB5523" w:rsidP="009B5A22">
      <w:pPr>
        <w:tabs>
          <w:tab w:val="left" w:pos="360"/>
          <w:tab w:val="left" w:pos="720"/>
        </w:tabs>
        <w:spacing w:after="0" w:line="240" w:lineRule="auto"/>
        <w:rPr>
          <w:rFonts w:asciiTheme="majorHAnsi" w:hAnsiTheme="majorHAnsi" w:cs="Arial"/>
          <w:sz w:val="20"/>
          <w:szCs w:val="20"/>
        </w:rPr>
      </w:pPr>
    </w:p>
    <w:p w14:paraId="43D8AF27"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sdtPr>
      <w:sdtEndPr/>
      <w:sdtContent>
        <w:permStart w:id="860693940" w:edGrp="everyone" w:displacedByCustomXml="prev"/>
        <w:p w14:paraId="6AC44FA5" w14:textId="77777777"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860693940" w:displacedByCustomXml="next"/>
      </w:sdtContent>
    </w:sdt>
    <w:p w14:paraId="08305D0A" w14:textId="77777777" w:rsidR="00AB5523" w:rsidRPr="00592A95" w:rsidRDefault="00AB5523" w:rsidP="009B5A22">
      <w:pPr>
        <w:tabs>
          <w:tab w:val="left" w:pos="360"/>
          <w:tab w:val="left" w:pos="720"/>
        </w:tabs>
        <w:spacing w:after="0" w:line="240" w:lineRule="auto"/>
        <w:rPr>
          <w:rFonts w:asciiTheme="majorHAnsi" w:hAnsiTheme="majorHAnsi" w:cs="Arial"/>
          <w:sz w:val="20"/>
          <w:szCs w:val="20"/>
        </w:rPr>
      </w:pPr>
    </w:p>
    <w:p w14:paraId="426DF1EB"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sdtPr>
      <w:sdtEndPr/>
      <w:sdtContent>
        <w:permStart w:id="49816577" w:edGrp="everyone" w:displacedByCustomXml="prev"/>
        <w:p w14:paraId="4C940807" w14:textId="4937DD8B" w:rsidR="002D01CD" w:rsidRPr="00296C4D" w:rsidRDefault="002D01CD" w:rsidP="002D01CD">
          <w:pPr>
            <w:tabs>
              <w:tab w:val="left" w:pos="6480"/>
            </w:tabs>
            <w:spacing w:after="0"/>
            <w:ind w:right="-630"/>
            <w:rPr>
              <w:rFonts w:ascii="Times" w:hAnsi="Times"/>
              <w:sz w:val="16"/>
              <w:szCs w:val="16"/>
            </w:rPr>
          </w:pPr>
          <w:r w:rsidRPr="00296C4D">
            <w:rPr>
              <w:rFonts w:ascii="Times" w:hAnsi="Times"/>
              <w:sz w:val="16"/>
              <w:szCs w:val="16"/>
            </w:rPr>
            <w:t>Directing Emphasis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r>
          <w:proofErr w:type="spellStart"/>
          <w:r w:rsidRPr="00296C4D">
            <w:rPr>
              <w:rFonts w:ascii="Times" w:hAnsi="Times"/>
              <w:sz w:val="16"/>
              <w:szCs w:val="16"/>
            </w:rPr>
            <w:t>Sem</w:t>
          </w:r>
          <w:proofErr w:type="spellEnd"/>
          <w:r w:rsidRPr="00296C4D">
            <w:rPr>
              <w:rFonts w:ascii="Times" w:hAnsi="Times"/>
              <w:sz w:val="16"/>
              <w:szCs w:val="16"/>
            </w:rPr>
            <w:t xml:space="preserve"> .Hrs.</w:t>
          </w:r>
        </w:p>
        <w:p w14:paraId="6604DFFE"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THEA 4323, Stage Directing II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6411EFE2"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THEA 3213, Audition Techniques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1F2C9E6D"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THEA 2253, Stage Management</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0DC66F9A"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Directing Electives (select two of the following)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6</w:t>
          </w:r>
        </w:p>
        <w:p w14:paraId="10B41CAC"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3243, Stage Combat</w:t>
          </w:r>
        </w:p>
        <w:p w14:paraId="68BCAF06"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3263, Acting Shakespeare</w:t>
          </w:r>
        </w:p>
        <w:p w14:paraId="29937064"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4253, Theatre Management</w:t>
          </w:r>
        </w:p>
        <w:p w14:paraId="184B85CC"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4283, Period Styles in Acting</w:t>
          </w:r>
        </w:p>
        <w:p w14:paraId="245891F1"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4413, Sound Design and Production for the Theatre</w:t>
          </w:r>
        </w:p>
        <w:p w14:paraId="6D4D6622" w14:textId="77777777" w:rsidR="009B5A22" w:rsidRDefault="0044502C" w:rsidP="009B5A22">
          <w:pPr>
            <w:tabs>
              <w:tab w:val="left" w:pos="360"/>
              <w:tab w:val="left" w:pos="720"/>
            </w:tabs>
            <w:spacing w:after="0" w:line="240" w:lineRule="auto"/>
            <w:rPr>
              <w:rFonts w:asciiTheme="majorHAnsi" w:hAnsiTheme="majorHAnsi" w:cs="Arial"/>
              <w:sz w:val="20"/>
              <w:szCs w:val="20"/>
            </w:rPr>
          </w:pPr>
        </w:p>
        <w:permEnd w:id="49816577" w:displacedByCustomXml="next"/>
      </w:sdtContent>
    </w:sdt>
    <w:p w14:paraId="4D542009" w14:textId="77777777" w:rsidR="00473252" w:rsidRPr="00592A95" w:rsidRDefault="00473252" w:rsidP="009B5A22">
      <w:pPr>
        <w:tabs>
          <w:tab w:val="left" w:pos="360"/>
          <w:tab w:val="left" w:pos="720"/>
        </w:tabs>
        <w:spacing w:after="0" w:line="240" w:lineRule="auto"/>
        <w:rPr>
          <w:rFonts w:asciiTheme="majorHAnsi" w:hAnsiTheme="majorHAnsi" w:cs="Arial"/>
          <w:sz w:val="20"/>
          <w:szCs w:val="20"/>
        </w:rPr>
      </w:pPr>
    </w:p>
    <w:p w14:paraId="2F5DD283" w14:textId="77777777"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lastRenderedPageBreak/>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sdtPr>
      <w:sdtEndPr/>
      <w:sdtContent>
        <w:permStart w:id="1078616201" w:edGrp="everyone" w:displacedByCustomXml="prev"/>
        <w:p w14:paraId="3D61ABE1" w14:textId="77777777" w:rsidR="00055A0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costs will be required.</w:t>
          </w:r>
          <w:r w:rsidR="00055A02">
            <w:rPr>
              <w:rFonts w:asciiTheme="majorHAnsi" w:hAnsiTheme="majorHAnsi" w:cs="Arial"/>
              <w:sz w:val="20"/>
              <w:szCs w:val="20"/>
            </w:rPr>
            <w:t xml:space="preserve">  Existing budget levels and faculty lines will maintain the current curriculum and production.</w:t>
          </w:r>
        </w:p>
        <w:p w14:paraId="670BAABB" w14:textId="77777777" w:rsidR="009B5A22" w:rsidRDefault="0044502C" w:rsidP="009B5A22">
          <w:pPr>
            <w:tabs>
              <w:tab w:val="left" w:pos="360"/>
              <w:tab w:val="left" w:pos="720"/>
            </w:tabs>
            <w:spacing w:after="0" w:line="240" w:lineRule="auto"/>
            <w:rPr>
              <w:rFonts w:asciiTheme="majorHAnsi" w:hAnsiTheme="majorHAnsi" w:cs="Arial"/>
              <w:sz w:val="20"/>
              <w:szCs w:val="20"/>
            </w:rPr>
          </w:pPr>
        </w:p>
        <w:permEnd w:id="1078616201" w:displacedByCustomXml="next"/>
      </w:sdtContent>
    </w:sdt>
    <w:p w14:paraId="45A1B986" w14:textId="77777777" w:rsidR="00374D72" w:rsidRPr="00592A95" w:rsidRDefault="00374D72" w:rsidP="009B5A22">
      <w:pPr>
        <w:tabs>
          <w:tab w:val="left" w:pos="360"/>
        </w:tabs>
        <w:spacing w:after="0" w:line="240" w:lineRule="auto"/>
        <w:rPr>
          <w:rFonts w:asciiTheme="majorHAnsi" w:hAnsiTheme="majorHAnsi" w:cs="Arial"/>
          <w:sz w:val="20"/>
          <w:szCs w:val="20"/>
        </w:rPr>
      </w:pPr>
    </w:p>
    <w:p w14:paraId="6857319A" w14:textId="77777777"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14:paraId="7FD3FD79" w14:textId="77777777" w:rsidTr="00BF1AD3">
        <w:trPr>
          <w:trHeight w:val="387"/>
        </w:trPr>
        <w:tc>
          <w:tcPr>
            <w:tcW w:w="5508" w:type="dxa"/>
          </w:tcPr>
          <w:p w14:paraId="7416DEAC" w14:textId="77777777"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51447581" w:edGrp="everyone"/>
                <w:r w:rsidR="003B30D5" w:rsidRPr="002776C2">
                  <w:rPr>
                    <w:rStyle w:val="PlaceholderText"/>
                    <w:shd w:val="clear" w:color="auto" w:fill="D9D9D9" w:themeFill="background1" w:themeFillShade="D9"/>
                  </w:rPr>
                  <w:t>Enter date...</w:t>
                </w:r>
                <w:permEnd w:id="51447581"/>
              </w:sdtContent>
            </w:sdt>
          </w:p>
          <w:p w14:paraId="2C6964BF" w14:textId="77777777" w:rsidR="00BF1AD3" w:rsidRDefault="00BF1AD3" w:rsidP="003B30D5">
            <w:pPr>
              <w:rPr>
                <w:rFonts w:asciiTheme="majorHAnsi" w:hAnsiTheme="majorHAnsi"/>
                <w:sz w:val="20"/>
                <w:szCs w:val="20"/>
              </w:rPr>
            </w:pPr>
          </w:p>
        </w:tc>
        <w:tc>
          <w:tcPr>
            <w:tcW w:w="5508" w:type="dxa"/>
            <w:vMerge w:val="restart"/>
          </w:tcPr>
          <w:p w14:paraId="624ABB64" w14:textId="77777777" w:rsidR="00BF1AD3" w:rsidRDefault="0044502C"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1447448960"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1447448960"/>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701956636"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1956636"/>
              </w:sdtContent>
            </w:sdt>
            <w:r w:rsidR="00BF1AD3" w:rsidRPr="00592A95">
              <w:rPr>
                <w:rFonts w:asciiTheme="majorHAnsi" w:hAnsiTheme="majorHAnsi"/>
                <w:sz w:val="20"/>
                <w:szCs w:val="20"/>
              </w:rPr>
              <w:t xml:space="preserve"> </w:t>
            </w:r>
          </w:p>
          <w:p w14:paraId="6803DA85" w14:textId="77777777"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14:paraId="76E30F6F" w14:textId="77777777" w:rsidR="00BF1AD3" w:rsidRDefault="00BF1AD3" w:rsidP="007A14BA">
            <w:pPr>
              <w:rPr>
                <w:rFonts w:asciiTheme="majorHAnsi" w:hAnsiTheme="majorHAnsi"/>
                <w:sz w:val="20"/>
                <w:szCs w:val="20"/>
              </w:rPr>
            </w:pPr>
          </w:p>
        </w:tc>
      </w:tr>
      <w:tr w:rsidR="00BF1AD3" w14:paraId="12B446C4" w14:textId="77777777" w:rsidTr="00BF1AD3">
        <w:trPr>
          <w:trHeight w:val="535"/>
        </w:trPr>
        <w:tc>
          <w:tcPr>
            <w:tcW w:w="5508" w:type="dxa"/>
          </w:tcPr>
          <w:p w14:paraId="02AFF762" w14:textId="77777777"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1523529143" w:edGrp="everyone"/>
                <w:r w:rsidR="003B30D5" w:rsidRPr="002776C2">
                  <w:rPr>
                    <w:rStyle w:val="PlaceholderText"/>
                    <w:shd w:val="clear" w:color="auto" w:fill="D9D9D9" w:themeFill="background1" w:themeFillShade="D9"/>
                  </w:rPr>
                  <w:t>Enter date...</w:t>
                </w:r>
                <w:permEnd w:id="1523529143"/>
              </w:sdtContent>
            </w:sdt>
          </w:p>
          <w:p w14:paraId="33B217C9" w14:textId="77777777" w:rsidR="00BF1AD3" w:rsidRDefault="00BF1AD3" w:rsidP="003B30D5">
            <w:pPr>
              <w:rPr>
                <w:rFonts w:asciiTheme="majorHAnsi" w:hAnsiTheme="majorHAnsi"/>
                <w:sz w:val="20"/>
                <w:szCs w:val="20"/>
              </w:rPr>
            </w:pPr>
          </w:p>
        </w:tc>
        <w:tc>
          <w:tcPr>
            <w:tcW w:w="5508" w:type="dxa"/>
            <w:vMerge/>
          </w:tcPr>
          <w:p w14:paraId="524741CD" w14:textId="77777777" w:rsidR="00BF1AD3" w:rsidRDefault="00BF1AD3" w:rsidP="007A14BA">
            <w:pPr>
              <w:rPr>
                <w:rFonts w:asciiTheme="majorHAnsi" w:hAnsiTheme="majorHAnsi"/>
                <w:sz w:val="20"/>
                <w:szCs w:val="20"/>
              </w:rPr>
            </w:pPr>
          </w:p>
        </w:tc>
      </w:tr>
    </w:tbl>
    <w:p w14:paraId="290B9942" w14:textId="77777777" w:rsidR="00BF1AD3" w:rsidRDefault="00BF1AD3" w:rsidP="007A14BA">
      <w:pPr>
        <w:rPr>
          <w:rFonts w:asciiTheme="majorHAnsi" w:hAnsiTheme="majorHAnsi"/>
          <w:sz w:val="20"/>
          <w:szCs w:val="20"/>
        </w:rPr>
      </w:pPr>
    </w:p>
    <w:p w14:paraId="3D033A77" w14:textId="77777777" w:rsidR="00BF1AD3" w:rsidRPr="007A14BA" w:rsidRDefault="00BF1AD3">
      <w:pPr>
        <w:rPr>
          <w:rFonts w:asciiTheme="majorHAnsi" w:hAnsiTheme="majorHAnsi"/>
          <w:sz w:val="20"/>
          <w:szCs w:val="20"/>
        </w:rPr>
      </w:pPr>
    </w:p>
    <w:sectPr w:rsidR="00BF1AD3" w:rsidRPr="007A14BA" w:rsidSect="00BF1AD3">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C2C0D" w14:textId="77777777" w:rsidR="002D01CD" w:rsidRDefault="002D01CD" w:rsidP="00AF3758">
      <w:pPr>
        <w:spacing w:after="0" w:line="240" w:lineRule="auto"/>
      </w:pPr>
      <w:r>
        <w:separator/>
      </w:r>
    </w:p>
  </w:endnote>
  <w:endnote w:type="continuationSeparator" w:id="0">
    <w:p w14:paraId="54EAC352" w14:textId="77777777" w:rsidR="002D01CD" w:rsidRDefault="002D01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6B7A1" w14:textId="77777777" w:rsidR="002D01CD" w:rsidRDefault="002D01CD" w:rsidP="00AF3758">
      <w:pPr>
        <w:spacing w:after="0" w:line="240" w:lineRule="auto"/>
      </w:pPr>
      <w:r>
        <w:separator/>
      </w:r>
    </w:p>
  </w:footnote>
  <w:footnote w:type="continuationSeparator" w:id="0">
    <w:p w14:paraId="7E524FC8" w14:textId="77777777" w:rsidR="002D01CD" w:rsidRDefault="002D01C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BF4F5" w14:textId="77777777" w:rsidR="002D01CD" w:rsidRPr="00986BD2" w:rsidRDefault="002D01CD" w:rsidP="00384538">
    <w:pPr>
      <w:pStyle w:val="Header"/>
      <w:rPr>
        <w:rFonts w:ascii="Arial Narrow" w:hAnsi="Arial Narrow"/>
        <w:sz w:val="16"/>
        <w:szCs w:val="16"/>
      </w:rPr>
    </w:pPr>
    <w:r>
      <w:rPr>
        <w:rFonts w:ascii="Arial Narrow" w:hAnsi="Arial Narrow"/>
        <w:sz w:val="16"/>
        <w:szCs w:val="16"/>
      </w:rPr>
      <w:t>Revised 1/17/13</w:t>
    </w:r>
  </w:p>
  <w:p w14:paraId="6A512C60" w14:textId="77777777" w:rsidR="002D01CD" w:rsidRDefault="002D0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55A02"/>
    <w:rsid w:val="00080348"/>
    <w:rsid w:val="000D06F1"/>
    <w:rsid w:val="00103070"/>
    <w:rsid w:val="001355CB"/>
    <w:rsid w:val="00151451"/>
    <w:rsid w:val="001539FE"/>
    <w:rsid w:val="00164D25"/>
    <w:rsid w:val="00185D67"/>
    <w:rsid w:val="001A5DD5"/>
    <w:rsid w:val="001D43DA"/>
    <w:rsid w:val="001D6A5E"/>
    <w:rsid w:val="00212A76"/>
    <w:rsid w:val="0022455D"/>
    <w:rsid w:val="002315B0"/>
    <w:rsid w:val="00254447"/>
    <w:rsid w:val="00261ACE"/>
    <w:rsid w:val="00263A61"/>
    <w:rsid w:val="00265C17"/>
    <w:rsid w:val="0029136D"/>
    <w:rsid w:val="00296C4D"/>
    <w:rsid w:val="002D01CD"/>
    <w:rsid w:val="00362414"/>
    <w:rsid w:val="00374D72"/>
    <w:rsid w:val="00383F47"/>
    <w:rsid w:val="00384538"/>
    <w:rsid w:val="003B30D5"/>
    <w:rsid w:val="004072F1"/>
    <w:rsid w:val="00473252"/>
    <w:rsid w:val="004865E2"/>
    <w:rsid w:val="00487771"/>
    <w:rsid w:val="004A7706"/>
    <w:rsid w:val="004B395C"/>
    <w:rsid w:val="004D6D45"/>
    <w:rsid w:val="004F3C87"/>
    <w:rsid w:val="00526B81"/>
    <w:rsid w:val="00584C22"/>
    <w:rsid w:val="00592A95"/>
    <w:rsid w:val="005E37C8"/>
    <w:rsid w:val="006179CB"/>
    <w:rsid w:val="00636DB3"/>
    <w:rsid w:val="006657FB"/>
    <w:rsid w:val="00677A48"/>
    <w:rsid w:val="006A521F"/>
    <w:rsid w:val="006B52C0"/>
    <w:rsid w:val="006D0246"/>
    <w:rsid w:val="006D507E"/>
    <w:rsid w:val="006E6117"/>
    <w:rsid w:val="006F7079"/>
    <w:rsid w:val="007002A1"/>
    <w:rsid w:val="00712045"/>
    <w:rsid w:val="0073025F"/>
    <w:rsid w:val="0073125A"/>
    <w:rsid w:val="00731559"/>
    <w:rsid w:val="00750AF6"/>
    <w:rsid w:val="00770FA6"/>
    <w:rsid w:val="007A06B9"/>
    <w:rsid w:val="007A14BA"/>
    <w:rsid w:val="007E0A4D"/>
    <w:rsid w:val="00801650"/>
    <w:rsid w:val="00807303"/>
    <w:rsid w:val="0083170D"/>
    <w:rsid w:val="008C703B"/>
    <w:rsid w:val="008E6C1C"/>
    <w:rsid w:val="00924455"/>
    <w:rsid w:val="0092555A"/>
    <w:rsid w:val="0095279E"/>
    <w:rsid w:val="009A38C8"/>
    <w:rsid w:val="009A529F"/>
    <w:rsid w:val="009B4884"/>
    <w:rsid w:val="009B5A22"/>
    <w:rsid w:val="00A01035"/>
    <w:rsid w:val="00A0329C"/>
    <w:rsid w:val="00A0421D"/>
    <w:rsid w:val="00A16BB1"/>
    <w:rsid w:val="00A21D9E"/>
    <w:rsid w:val="00A5089E"/>
    <w:rsid w:val="00A56D36"/>
    <w:rsid w:val="00A663EF"/>
    <w:rsid w:val="00AA3436"/>
    <w:rsid w:val="00AB5523"/>
    <w:rsid w:val="00AE5247"/>
    <w:rsid w:val="00AF3758"/>
    <w:rsid w:val="00AF3C6A"/>
    <w:rsid w:val="00B1628A"/>
    <w:rsid w:val="00B35368"/>
    <w:rsid w:val="00BD3C8B"/>
    <w:rsid w:val="00BE069E"/>
    <w:rsid w:val="00BF1AD3"/>
    <w:rsid w:val="00C12816"/>
    <w:rsid w:val="00C23CC7"/>
    <w:rsid w:val="00C334FF"/>
    <w:rsid w:val="00CB28CF"/>
    <w:rsid w:val="00D0686A"/>
    <w:rsid w:val="00D50469"/>
    <w:rsid w:val="00D51205"/>
    <w:rsid w:val="00D57716"/>
    <w:rsid w:val="00D67AC4"/>
    <w:rsid w:val="00D84D23"/>
    <w:rsid w:val="00D979DD"/>
    <w:rsid w:val="00DA2EFE"/>
    <w:rsid w:val="00DA67A8"/>
    <w:rsid w:val="00DC14BD"/>
    <w:rsid w:val="00E45868"/>
    <w:rsid w:val="00E63AE2"/>
    <w:rsid w:val="00E63EA6"/>
    <w:rsid w:val="00EC6970"/>
    <w:rsid w:val="00EE1658"/>
    <w:rsid w:val="00EF21C3"/>
    <w:rsid w:val="00EF2A44"/>
    <w:rsid w:val="00EF76B9"/>
    <w:rsid w:val="00F36744"/>
    <w:rsid w:val="00F645B5"/>
    <w:rsid w:val="00FA013E"/>
    <w:rsid w:val="00FB00D4"/>
    <w:rsid w:val="00FB642D"/>
    <w:rsid w:val="00FD1DC4"/>
    <w:rsid w:val="00FD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4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impson@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34427"/>
    <w:rsid w:val="00161185"/>
    <w:rsid w:val="00391265"/>
    <w:rsid w:val="004E1A75"/>
    <w:rsid w:val="00587536"/>
    <w:rsid w:val="005D5D2F"/>
    <w:rsid w:val="00623293"/>
    <w:rsid w:val="007709D7"/>
    <w:rsid w:val="00814DA8"/>
    <w:rsid w:val="00822EE1"/>
    <w:rsid w:val="009249E3"/>
    <w:rsid w:val="00AB0FD1"/>
    <w:rsid w:val="00AB7ECB"/>
    <w:rsid w:val="00AD5D56"/>
    <w:rsid w:val="00B2559E"/>
    <w:rsid w:val="00B46AFF"/>
    <w:rsid w:val="00BD1EDD"/>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7979</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2014-01-09T21:45:00Z</dcterms:created>
  <dcterms:modified xsi:type="dcterms:W3CDTF">2014-01-09T21:45:00Z</dcterms:modified>
</cp:coreProperties>
</file>